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D75" w:rsidRPr="00F92066" w:rsidRDefault="00E91D75" w:rsidP="00E91D75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b/>
        </w:rPr>
        <w:t xml:space="preserve">  </w:t>
      </w:r>
      <w:r w:rsidRPr="00F92066">
        <w:rPr>
          <w:rFonts w:ascii="Times New Roman" w:hAnsi="Times New Roman" w:cs="Times New Roman"/>
          <w:b/>
          <w:sz w:val="27"/>
          <w:szCs w:val="27"/>
        </w:rPr>
        <w:t>АДМИНИСТРАЦИЯ АНДРЕЕВСКОГО СЕЛЬСКОГО ПОСЕЛЕНИЯ</w:t>
      </w:r>
    </w:p>
    <w:p w:rsidR="00E91D75" w:rsidRPr="00F92066" w:rsidRDefault="00E91D75" w:rsidP="00E91D75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92066">
        <w:rPr>
          <w:rFonts w:ascii="Times New Roman" w:hAnsi="Times New Roman" w:cs="Times New Roman"/>
          <w:b/>
          <w:sz w:val="27"/>
          <w:szCs w:val="27"/>
        </w:rPr>
        <w:t xml:space="preserve"> ОМСКОГО МУНИЦИПАЛЬНОГО РАЙОНА ОМСКОЙ ОБЛАСТИ</w:t>
      </w:r>
    </w:p>
    <w:p w:rsidR="00E91D75" w:rsidRDefault="00E91D75" w:rsidP="00E91D75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E91D75" w:rsidTr="00C434F7">
        <w:trPr>
          <w:trHeight w:val="72"/>
        </w:trPr>
        <w:tc>
          <w:tcPr>
            <w:tcW w:w="983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91D75" w:rsidRDefault="00E91D75" w:rsidP="00C434F7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91D75" w:rsidRPr="00F92066" w:rsidRDefault="00E91D75" w:rsidP="00E91D75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92066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E91D75" w:rsidRPr="00F92066" w:rsidRDefault="00E91D75" w:rsidP="00E91D75">
      <w:pPr>
        <w:pStyle w:val="ConsPlusNonformat"/>
        <w:widowControl/>
      </w:pPr>
    </w:p>
    <w:p w:rsidR="00E91D75" w:rsidRPr="0082388C" w:rsidRDefault="00E91D75" w:rsidP="00E91D75">
      <w:pPr>
        <w:jc w:val="center"/>
        <w:rPr>
          <w:b/>
          <w:sz w:val="32"/>
          <w:szCs w:val="32"/>
        </w:rPr>
      </w:pPr>
    </w:p>
    <w:p w:rsidR="00E91D75" w:rsidRDefault="00D322C9" w:rsidP="00F61AF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>«</w:t>
      </w:r>
      <w:r w:rsidR="005D1587">
        <w:rPr>
          <w:rFonts w:ascii="Times New Roman" w:hAnsi="Times New Roman" w:cs="Times New Roman"/>
          <w:kern w:val="24"/>
          <w:sz w:val="28"/>
          <w:szCs w:val="28"/>
        </w:rPr>
        <w:t>26</w:t>
      </w:r>
      <w:r w:rsidR="00BA0EB7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» </w:t>
      </w:r>
      <w:r w:rsidR="00F61AF8">
        <w:rPr>
          <w:rFonts w:ascii="Times New Roman" w:hAnsi="Times New Roman" w:cs="Times New Roman"/>
          <w:kern w:val="24"/>
          <w:sz w:val="28"/>
          <w:szCs w:val="28"/>
        </w:rPr>
        <w:t xml:space="preserve">марта </w:t>
      </w:r>
      <w:r w:rsidR="00BA0EB7">
        <w:rPr>
          <w:rFonts w:ascii="Times New Roman" w:hAnsi="Times New Roman" w:cs="Times New Roman"/>
          <w:kern w:val="24"/>
          <w:sz w:val="28"/>
          <w:szCs w:val="28"/>
        </w:rPr>
        <w:t xml:space="preserve">  </w:t>
      </w:r>
      <w:r w:rsidR="00E91D75" w:rsidRPr="00F82012">
        <w:rPr>
          <w:rFonts w:ascii="Times New Roman" w:hAnsi="Times New Roman" w:cs="Times New Roman"/>
          <w:kern w:val="24"/>
          <w:sz w:val="28"/>
          <w:szCs w:val="28"/>
        </w:rPr>
        <w:t>20</w:t>
      </w:r>
      <w:r w:rsidR="00E91D75">
        <w:rPr>
          <w:rFonts w:ascii="Times New Roman" w:hAnsi="Times New Roman" w:cs="Times New Roman"/>
          <w:kern w:val="24"/>
          <w:sz w:val="28"/>
          <w:szCs w:val="28"/>
        </w:rPr>
        <w:t>2</w:t>
      </w:r>
      <w:r w:rsidR="005D1587">
        <w:rPr>
          <w:rFonts w:ascii="Times New Roman" w:hAnsi="Times New Roman" w:cs="Times New Roman"/>
          <w:kern w:val="24"/>
          <w:sz w:val="28"/>
          <w:szCs w:val="28"/>
        </w:rPr>
        <w:t>4</w:t>
      </w:r>
      <w:r w:rsidR="00E91D75" w:rsidRPr="00F82012">
        <w:rPr>
          <w:rFonts w:ascii="Times New Roman" w:hAnsi="Times New Roman" w:cs="Times New Roman"/>
          <w:kern w:val="24"/>
          <w:sz w:val="28"/>
          <w:szCs w:val="28"/>
        </w:rPr>
        <w:t xml:space="preserve"> г. </w:t>
      </w:r>
      <w:r w:rsidR="00E91D75" w:rsidRPr="00F82012">
        <w:rPr>
          <w:rFonts w:ascii="Times New Roman" w:hAnsi="Times New Roman" w:cs="Times New Roman"/>
        </w:rPr>
        <w:t xml:space="preserve">                  </w:t>
      </w:r>
      <w:r w:rsidR="00E91D75" w:rsidRPr="00F8201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91D7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61AF8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91D75">
        <w:rPr>
          <w:rFonts w:ascii="Times New Roman" w:hAnsi="Times New Roman" w:cs="Times New Roman"/>
          <w:sz w:val="28"/>
          <w:szCs w:val="28"/>
        </w:rPr>
        <w:t>№</w:t>
      </w:r>
      <w:r w:rsidR="00FC3665">
        <w:rPr>
          <w:rFonts w:ascii="Times New Roman" w:hAnsi="Times New Roman" w:cs="Times New Roman"/>
          <w:sz w:val="28"/>
          <w:szCs w:val="28"/>
        </w:rPr>
        <w:t xml:space="preserve"> 43</w:t>
      </w:r>
      <w:bookmarkStart w:id="0" w:name="_GoBack"/>
      <w:bookmarkEnd w:id="0"/>
    </w:p>
    <w:p w:rsidR="00F61AF8" w:rsidRPr="00F61AF8" w:rsidRDefault="00F61AF8" w:rsidP="00F61AF8">
      <w:pPr>
        <w:pStyle w:val="ConsPlusNonformat"/>
        <w:widowControl/>
        <w:rPr>
          <w:rFonts w:ascii="Times New Roman" w:hAnsi="Times New Roman" w:cs="Times New Roman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5D1587" w:rsidRPr="005D1587" w:rsidTr="00017439">
        <w:trPr>
          <w:trHeight w:val="1280"/>
        </w:trPr>
        <w:tc>
          <w:tcPr>
            <w:tcW w:w="9464" w:type="dxa"/>
          </w:tcPr>
          <w:p w:rsidR="005D1587" w:rsidRPr="005D1587" w:rsidRDefault="005D1587" w:rsidP="005D1587">
            <w:pPr>
              <w:widowControl w:val="0"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  <w:p w:rsidR="005D1587" w:rsidRPr="005D1587" w:rsidRDefault="005D1587" w:rsidP="005D1587">
            <w:pPr>
              <w:widowControl w:val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5D1587">
              <w:rPr>
                <w:color w:val="000000"/>
                <w:sz w:val="28"/>
                <w:szCs w:val="28"/>
                <w:lang w:bidi="ru-RU"/>
              </w:rPr>
              <w:t xml:space="preserve">Об утверждении Плана мероприятий («дорожной карты») по взысканию дебиторской задолженности по платежам в бюджет 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Андреевского </w:t>
            </w:r>
            <w:r w:rsidRPr="005D1587">
              <w:rPr>
                <w:color w:val="000000"/>
                <w:sz w:val="28"/>
                <w:szCs w:val="28"/>
                <w:lang w:bidi="ru-RU"/>
              </w:rPr>
              <w:t>сельского поселения Омского муниципального района Омской области, пеням и штрафам по ним</w:t>
            </w:r>
          </w:p>
          <w:p w:rsidR="005D1587" w:rsidRPr="005D1587" w:rsidRDefault="005D1587" w:rsidP="005D1587">
            <w:pPr>
              <w:widowControl w:val="0"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5D1587" w:rsidRPr="005D1587" w:rsidRDefault="005D1587" w:rsidP="005D1587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1587">
        <w:rPr>
          <w:color w:val="000000"/>
          <w:sz w:val="28"/>
          <w:szCs w:val="28"/>
          <w:lang w:bidi="ru-RU"/>
        </w:rPr>
        <w:t xml:space="preserve">В соответствии с приказом Министерства финансов Омской области от 18.11.2022 №72н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пунктом 7.1 приложения к Соглашению «О мерах по социально-экономическому развитию и оздоровлению муниципальных финансов Андреевского сельского поселения Омского муниципального района Омской области» от 16.02.2024, в целях </w:t>
      </w:r>
      <w:r w:rsidRPr="005D1587">
        <w:rPr>
          <w:rFonts w:eastAsia="Calibri"/>
          <w:sz w:val="28"/>
          <w:szCs w:val="28"/>
          <w:lang w:eastAsia="en-US"/>
        </w:rPr>
        <w:t>исполнения бюджета Андреевского сельского поселения Омского муниципального района Омской области и недопущения возникновения и (или) снижения дебиторской задолженности по платежам в бюджет</w:t>
      </w:r>
    </w:p>
    <w:p w:rsidR="005D1587" w:rsidRPr="005D1587" w:rsidRDefault="005D1587" w:rsidP="005D1587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D1587" w:rsidRPr="005D1587" w:rsidRDefault="005D1587" w:rsidP="005D1587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1587">
        <w:rPr>
          <w:rFonts w:eastAsia="Calibri"/>
          <w:sz w:val="28"/>
          <w:szCs w:val="28"/>
          <w:lang w:eastAsia="en-US"/>
        </w:rPr>
        <w:t>ПОСТАНОВЛЯЮ:</w:t>
      </w:r>
    </w:p>
    <w:p w:rsidR="005D1587" w:rsidRPr="005D1587" w:rsidRDefault="005D1587" w:rsidP="005D1587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5D1587" w:rsidRPr="005D1587" w:rsidRDefault="005D1587" w:rsidP="005D1587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5D1587">
        <w:rPr>
          <w:color w:val="000000"/>
          <w:sz w:val="28"/>
          <w:szCs w:val="28"/>
          <w:lang w:bidi="ru-RU"/>
        </w:rPr>
        <w:t>1. Утвердить План мероприятий («дорожную карту») по взысканию дебиторской задолженности по платежам в бюджет Андреевского сельского поселения Омского муниципального района Омской области, пеням и штрафам по ним согласно приложению к настоящему постановлению.</w:t>
      </w:r>
    </w:p>
    <w:p w:rsidR="005D1587" w:rsidRPr="005D1587" w:rsidRDefault="005D1587" w:rsidP="005D1587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5D1587">
        <w:rPr>
          <w:color w:val="000000"/>
          <w:sz w:val="28"/>
          <w:szCs w:val="28"/>
          <w:lang w:bidi="ru-RU"/>
        </w:rPr>
        <w:t>2. Настоящее постановление вступает в силу с момента его официального опубликования.</w:t>
      </w:r>
    </w:p>
    <w:p w:rsidR="005D1587" w:rsidRPr="005D1587" w:rsidRDefault="005D1587" w:rsidP="005D1587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5D1587" w:rsidRPr="005D1587" w:rsidRDefault="005D1587" w:rsidP="005D1587">
      <w:pPr>
        <w:widowControl w:val="0"/>
        <w:jc w:val="both"/>
        <w:rPr>
          <w:color w:val="000000"/>
          <w:sz w:val="28"/>
          <w:szCs w:val="28"/>
          <w:lang w:bidi="ru-RU"/>
        </w:rPr>
      </w:pPr>
    </w:p>
    <w:p w:rsidR="005D1587" w:rsidRPr="005D1587" w:rsidRDefault="005D1587" w:rsidP="005D1587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5D1587">
        <w:rPr>
          <w:color w:val="000000"/>
          <w:sz w:val="28"/>
          <w:szCs w:val="28"/>
          <w:lang w:bidi="ru-RU"/>
        </w:rPr>
        <w:t>Глава</w:t>
      </w:r>
      <w:r>
        <w:rPr>
          <w:color w:val="000000"/>
          <w:sz w:val="28"/>
          <w:szCs w:val="28"/>
          <w:lang w:bidi="ru-RU"/>
        </w:rPr>
        <w:t xml:space="preserve"> </w:t>
      </w:r>
      <w:r w:rsidRPr="005D1587">
        <w:rPr>
          <w:color w:val="000000"/>
          <w:sz w:val="28"/>
          <w:szCs w:val="28"/>
          <w:lang w:bidi="ru-RU"/>
        </w:rPr>
        <w:t xml:space="preserve">Андреевского сельского поселения                               </w:t>
      </w:r>
      <w:r>
        <w:rPr>
          <w:color w:val="000000"/>
          <w:sz w:val="28"/>
          <w:szCs w:val="28"/>
          <w:lang w:bidi="ru-RU"/>
        </w:rPr>
        <w:t xml:space="preserve">       </w:t>
      </w:r>
      <w:r w:rsidRPr="005D1587">
        <w:rPr>
          <w:color w:val="000000"/>
          <w:sz w:val="28"/>
          <w:szCs w:val="28"/>
          <w:lang w:bidi="ru-RU"/>
        </w:rPr>
        <w:t xml:space="preserve">    </w:t>
      </w:r>
      <w:r>
        <w:rPr>
          <w:color w:val="000000"/>
          <w:sz w:val="28"/>
          <w:szCs w:val="28"/>
          <w:lang w:bidi="ru-RU"/>
        </w:rPr>
        <w:t>И.В. Катаев</w:t>
      </w:r>
    </w:p>
    <w:p w:rsidR="005D1587" w:rsidRPr="005D1587" w:rsidRDefault="005D1587" w:rsidP="005D1587">
      <w:pPr>
        <w:shd w:val="clear" w:color="auto" w:fill="FFFFFF"/>
        <w:spacing w:after="200" w:line="276" w:lineRule="auto"/>
        <w:rPr>
          <w:rFonts w:ascii="Calibri" w:eastAsia="Calibri" w:hAnsi="Calibri"/>
          <w:highlight w:val="yellow"/>
          <w:lang w:eastAsia="en-US"/>
        </w:rPr>
        <w:sectPr w:rsidR="005D1587" w:rsidRPr="005D1587" w:rsidSect="00B05D05">
          <w:headerReference w:type="first" r:id="rId7"/>
          <w:pgSz w:w="11906" w:h="16838"/>
          <w:pgMar w:top="0" w:right="851" w:bottom="1134" w:left="1701" w:header="709" w:footer="709" w:gutter="0"/>
          <w:cols w:space="708"/>
          <w:titlePg/>
          <w:docGrid w:linePitch="360"/>
        </w:sectPr>
      </w:pPr>
    </w:p>
    <w:p w:rsidR="001F2FA6" w:rsidRDefault="005D1587" w:rsidP="005D1587">
      <w:pPr>
        <w:jc w:val="center"/>
        <w:rPr>
          <w:rFonts w:eastAsia="Calibri"/>
          <w:color w:val="000000"/>
          <w:sz w:val="28"/>
          <w:szCs w:val="28"/>
          <w:lang w:bidi="ru-RU"/>
        </w:rPr>
      </w:pPr>
      <w:r w:rsidRPr="005D1587">
        <w:rPr>
          <w:rFonts w:eastAsia="Calibri"/>
          <w:color w:val="000000"/>
          <w:sz w:val="28"/>
          <w:szCs w:val="28"/>
          <w:lang w:bidi="ru-RU"/>
        </w:rPr>
        <w:lastRenderedPageBreak/>
        <w:t xml:space="preserve">                                                         </w:t>
      </w:r>
    </w:p>
    <w:p w:rsidR="005D1587" w:rsidRPr="005D1587" w:rsidRDefault="001F2FA6" w:rsidP="005D1587">
      <w:pPr>
        <w:jc w:val="center"/>
        <w:rPr>
          <w:rFonts w:eastAsia="Calibri"/>
          <w:color w:val="000000"/>
          <w:sz w:val="28"/>
          <w:szCs w:val="28"/>
          <w:lang w:bidi="ru-RU"/>
        </w:rPr>
      </w:pPr>
      <w:r>
        <w:rPr>
          <w:rFonts w:eastAsia="Calibri"/>
          <w:color w:val="000000"/>
          <w:sz w:val="28"/>
          <w:szCs w:val="28"/>
          <w:lang w:bidi="ru-RU"/>
        </w:rPr>
        <w:t xml:space="preserve">                                                       </w:t>
      </w:r>
      <w:r w:rsidR="005D1587" w:rsidRPr="005D1587">
        <w:rPr>
          <w:rFonts w:eastAsia="Calibri"/>
          <w:color w:val="000000"/>
          <w:sz w:val="28"/>
          <w:szCs w:val="28"/>
          <w:lang w:bidi="ru-RU"/>
        </w:rPr>
        <w:t xml:space="preserve">Приложение </w:t>
      </w:r>
    </w:p>
    <w:p w:rsidR="005D1587" w:rsidRPr="005D1587" w:rsidRDefault="005D1587" w:rsidP="005D1587">
      <w:pPr>
        <w:jc w:val="center"/>
        <w:rPr>
          <w:rFonts w:eastAsia="Calibri"/>
          <w:color w:val="000000"/>
          <w:sz w:val="28"/>
          <w:szCs w:val="28"/>
          <w:lang w:bidi="ru-RU"/>
        </w:rPr>
      </w:pPr>
      <w:r w:rsidRPr="005D1587">
        <w:rPr>
          <w:rFonts w:eastAsia="Calibri"/>
          <w:color w:val="000000"/>
          <w:sz w:val="28"/>
          <w:szCs w:val="28"/>
          <w:lang w:bidi="ru-RU"/>
        </w:rPr>
        <w:t xml:space="preserve">                                                                                                                     к постановлению Администрации Андреевского </w:t>
      </w:r>
    </w:p>
    <w:p w:rsidR="005D1587" w:rsidRPr="005D1587" w:rsidRDefault="005D1587" w:rsidP="005D1587">
      <w:pPr>
        <w:jc w:val="center"/>
        <w:rPr>
          <w:rFonts w:eastAsia="Calibri"/>
          <w:color w:val="000000"/>
          <w:sz w:val="28"/>
          <w:szCs w:val="28"/>
          <w:lang w:bidi="ru-RU"/>
        </w:rPr>
      </w:pPr>
      <w:r w:rsidRPr="005D1587">
        <w:rPr>
          <w:rFonts w:eastAsia="Calibri"/>
          <w:color w:val="000000"/>
          <w:sz w:val="28"/>
          <w:szCs w:val="28"/>
          <w:lang w:bidi="ru-RU"/>
        </w:rPr>
        <w:t xml:space="preserve">                                                                                     сельского поселения Омского </w:t>
      </w:r>
    </w:p>
    <w:p w:rsidR="005D1587" w:rsidRPr="005D1587" w:rsidRDefault="005D1587" w:rsidP="005D1587">
      <w:pPr>
        <w:jc w:val="center"/>
        <w:rPr>
          <w:rFonts w:eastAsia="Calibri"/>
          <w:color w:val="000000"/>
          <w:sz w:val="28"/>
          <w:szCs w:val="28"/>
          <w:lang w:bidi="ru-RU"/>
        </w:rPr>
      </w:pPr>
      <w:r w:rsidRPr="005D1587">
        <w:rPr>
          <w:rFonts w:eastAsia="Calibri"/>
          <w:color w:val="000000"/>
          <w:sz w:val="28"/>
          <w:szCs w:val="28"/>
          <w:lang w:bidi="ru-RU"/>
        </w:rPr>
        <w:t xml:space="preserve">                                                                                                        муниципального района Омской области</w:t>
      </w:r>
    </w:p>
    <w:p w:rsidR="005D1587" w:rsidRPr="005D1587" w:rsidRDefault="005D1587" w:rsidP="005D1587">
      <w:pPr>
        <w:jc w:val="center"/>
        <w:rPr>
          <w:rFonts w:eastAsia="Calibri"/>
          <w:color w:val="000000"/>
          <w:sz w:val="28"/>
          <w:szCs w:val="28"/>
          <w:lang w:bidi="ru-RU"/>
        </w:rPr>
      </w:pPr>
      <w:r w:rsidRPr="005D1587">
        <w:rPr>
          <w:rFonts w:eastAsia="Calibri"/>
          <w:color w:val="000000"/>
          <w:sz w:val="28"/>
          <w:szCs w:val="28"/>
          <w:lang w:bidi="ru-RU"/>
        </w:rPr>
        <w:t xml:space="preserve">                                                                                          от  __________  № ____________</w:t>
      </w:r>
    </w:p>
    <w:p w:rsidR="005D1587" w:rsidRPr="005D1587" w:rsidRDefault="005D1587" w:rsidP="005D1587">
      <w:pPr>
        <w:jc w:val="right"/>
        <w:rPr>
          <w:rFonts w:eastAsia="Calibri"/>
          <w:color w:val="000000"/>
          <w:sz w:val="28"/>
          <w:szCs w:val="28"/>
          <w:lang w:bidi="ru-RU"/>
        </w:rPr>
      </w:pPr>
    </w:p>
    <w:p w:rsidR="005D1587" w:rsidRPr="005D1587" w:rsidRDefault="005D1587" w:rsidP="005D1587">
      <w:pPr>
        <w:jc w:val="right"/>
        <w:rPr>
          <w:rFonts w:eastAsia="Calibri"/>
          <w:color w:val="000000"/>
          <w:sz w:val="16"/>
          <w:szCs w:val="16"/>
          <w:lang w:bidi="ru-RU"/>
        </w:rPr>
      </w:pPr>
    </w:p>
    <w:p w:rsidR="005D1587" w:rsidRPr="005D1587" w:rsidRDefault="005D1587" w:rsidP="005D1587">
      <w:pPr>
        <w:jc w:val="center"/>
        <w:rPr>
          <w:rFonts w:eastAsia="Calibri"/>
          <w:sz w:val="28"/>
          <w:szCs w:val="28"/>
          <w:lang w:eastAsia="en-US"/>
        </w:rPr>
      </w:pPr>
      <w:r w:rsidRPr="005D1587">
        <w:rPr>
          <w:rFonts w:eastAsia="Calibri"/>
          <w:color w:val="000000"/>
          <w:sz w:val="28"/>
          <w:szCs w:val="28"/>
          <w:lang w:bidi="ru-RU"/>
        </w:rPr>
        <w:t>ПЛАН мероприятий («дорожная карта»)</w:t>
      </w:r>
    </w:p>
    <w:p w:rsidR="005D1587" w:rsidRPr="005D1587" w:rsidRDefault="005D1587" w:rsidP="005D1587">
      <w:pPr>
        <w:widowControl w:val="0"/>
        <w:jc w:val="center"/>
        <w:rPr>
          <w:color w:val="000000"/>
          <w:sz w:val="28"/>
          <w:szCs w:val="28"/>
          <w:lang w:bidi="ru-RU"/>
        </w:rPr>
      </w:pPr>
      <w:r w:rsidRPr="005D1587">
        <w:rPr>
          <w:color w:val="000000"/>
          <w:sz w:val="28"/>
          <w:szCs w:val="28"/>
          <w:lang w:bidi="ru-RU"/>
        </w:rPr>
        <w:t>по взысканию дебиторской задолженности по платежам в бюджет</w:t>
      </w:r>
      <w:r w:rsidR="001F2FA6" w:rsidRPr="001F2FA6">
        <w:t xml:space="preserve"> </w:t>
      </w:r>
      <w:r w:rsidR="001F2FA6" w:rsidRPr="001F2FA6">
        <w:rPr>
          <w:color w:val="000000"/>
          <w:sz w:val="28"/>
          <w:szCs w:val="28"/>
          <w:lang w:bidi="ru-RU"/>
        </w:rPr>
        <w:t xml:space="preserve">Андреевского </w:t>
      </w:r>
      <w:r w:rsidRPr="005D1587">
        <w:rPr>
          <w:color w:val="000000"/>
          <w:sz w:val="28"/>
          <w:szCs w:val="28"/>
          <w:lang w:bidi="ru-RU"/>
        </w:rPr>
        <w:t>сельского поселения Омского муниципального района Омской области, пеням и штрафам по ним</w:t>
      </w:r>
    </w:p>
    <w:p w:rsidR="005D1587" w:rsidRPr="005D1587" w:rsidRDefault="005D1587" w:rsidP="005D1587">
      <w:pPr>
        <w:jc w:val="center"/>
        <w:rPr>
          <w:rFonts w:eastAsia="Calibri"/>
          <w:color w:val="000000"/>
          <w:sz w:val="16"/>
          <w:szCs w:val="16"/>
          <w:highlight w:val="yellow"/>
          <w:lang w:bidi="ru-RU"/>
        </w:rPr>
      </w:pPr>
    </w:p>
    <w:tbl>
      <w:tblPr>
        <w:tblStyle w:val="10"/>
        <w:tblW w:w="15417" w:type="dxa"/>
        <w:tblLayout w:type="fixed"/>
        <w:tblLook w:val="04A0" w:firstRow="1" w:lastRow="0" w:firstColumn="1" w:lastColumn="0" w:noHBand="0" w:noVBand="1"/>
      </w:tblPr>
      <w:tblGrid>
        <w:gridCol w:w="666"/>
        <w:gridCol w:w="3978"/>
        <w:gridCol w:w="2410"/>
        <w:gridCol w:w="284"/>
        <w:gridCol w:w="4110"/>
        <w:gridCol w:w="3969"/>
      </w:tblGrid>
      <w:tr w:rsidR="005D1587" w:rsidRPr="005D1587" w:rsidTr="00017439">
        <w:trPr>
          <w:trHeight w:val="833"/>
        </w:trPr>
        <w:tc>
          <w:tcPr>
            <w:tcW w:w="666" w:type="dxa"/>
            <w:vMerge w:val="restart"/>
            <w:vAlign w:val="center"/>
          </w:tcPr>
          <w:p w:rsidR="005D1587" w:rsidRPr="005D1587" w:rsidRDefault="005D1587" w:rsidP="005D1587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1587">
              <w:rPr>
                <w:rFonts w:eastAsia="Calibri"/>
                <w:color w:val="000000"/>
                <w:sz w:val="28"/>
                <w:szCs w:val="28"/>
                <w:lang w:bidi="ru-RU"/>
              </w:rPr>
              <w:t>№ п/п</w:t>
            </w:r>
          </w:p>
        </w:tc>
        <w:tc>
          <w:tcPr>
            <w:tcW w:w="3978" w:type="dxa"/>
            <w:vMerge w:val="restart"/>
            <w:vAlign w:val="center"/>
          </w:tcPr>
          <w:p w:rsidR="005D1587" w:rsidRPr="005D1587" w:rsidRDefault="005D1587" w:rsidP="005D1587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1587">
              <w:rPr>
                <w:rFonts w:eastAsia="Calibri"/>
                <w:color w:val="000000"/>
                <w:sz w:val="28"/>
                <w:szCs w:val="28"/>
                <w:lang w:bidi="ru-RU"/>
              </w:rPr>
              <w:t>Наименование</w:t>
            </w:r>
          </w:p>
          <w:p w:rsidR="005D1587" w:rsidRPr="005D1587" w:rsidRDefault="005D1587" w:rsidP="005D1587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1587">
              <w:rPr>
                <w:rFonts w:eastAsia="Calibri"/>
                <w:color w:val="000000"/>
                <w:sz w:val="28"/>
                <w:szCs w:val="28"/>
                <w:lang w:bidi="ru-RU"/>
              </w:rPr>
              <w:t>мероприятия</w:t>
            </w:r>
          </w:p>
        </w:tc>
        <w:tc>
          <w:tcPr>
            <w:tcW w:w="2410" w:type="dxa"/>
            <w:vMerge w:val="restart"/>
            <w:vAlign w:val="center"/>
          </w:tcPr>
          <w:p w:rsidR="005D1587" w:rsidRPr="005D1587" w:rsidRDefault="005D1587" w:rsidP="005D1587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1587">
              <w:rPr>
                <w:rFonts w:eastAsia="Calibri"/>
                <w:color w:val="000000"/>
                <w:sz w:val="28"/>
                <w:szCs w:val="28"/>
                <w:lang w:bidi="ru-RU"/>
              </w:rPr>
              <w:t>Ответственный исполнитель, соисполнители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 w:rsidR="005D1587" w:rsidRPr="005D1587" w:rsidRDefault="005D1587" w:rsidP="005D1587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1587">
              <w:rPr>
                <w:rFonts w:eastAsia="Calibri"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3969" w:type="dxa"/>
            <w:vMerge w:val="restart"/>
            <w:vAlign w:val="center"/>
          </w:tcPr>
          <w:p w:rsidR="005D1587" w:rsidRPr="005D1587" w:rsidRDefault="005D1587" w:rsidP="005D1587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1587">
              <w:rPr>
                <w:rFonts w:eastAsia="Calibri"/>
                <w:color w:val="000000"/>
                <w:sz w:val="28"/>
                <w:szCs w:val="28"/>
                <w:lang w:bidi="ru-RU"/>
              </w:rPr>
              <w:t>Ожидаемый результат</w:t>
            </w:r>
          </w:p>
        </w:tc>
      </w:tr>
      <w:tr w:rsidR="005D1587" w:rsidRPr="005D1587" w:rsidTr="00017439">
        <w:trPr>
          <w:trHeight w:val="491"/>
        </w:trPr>
        <w:tc>
          <w:tcPr>
            <w:tcW w:w="666" w:type="dxa"/>
            <w:vMerge/>
            <w:vAlign w:val="center"/>
          </w:tcPr>
          <w:p w:rsidR="005D1587" w:rsidRPr="005D1587" w:rsidRDefault="005D1587" w:rsidP="005D15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78" w:type="dxa"/>
            <w:vMerge/>
            <w:vAlign w:val="center"/>
          </w:tcPr>
          <w:p w:rsidR="005D1587" w:rsidRPr="005D1587" w:rsidRDefault="005D1587" w:rsidP="005D15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:rsidR="005D1587" w:rsidRPr="005D1587" w:rsidRDefault="005D1587" w:rsidP="005D15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:rsidR="005D1587" w:rsidRPr="005D1587" w:rsidRDefault="005D1587" w:rsidP="005D15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5D1587" w:rsidRPr="005D1587" w:rsidRDefault="005D1587" w:rsidP="005D15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D1587" w:rsidRPr="005D1587" w:rsidTr="00017439">
        <w:trPr>
          <w:trHeight w:val="281"/>
        </w:trPr>
        <w:tc>
          <w:tcPr>
            <w:tcW w:w="666" w:type="dxa"/>
            <w:vAlign w:val="center"/>
          </w:tcPr>
          <w:p w:rsidR="005D1587" w:rsidRPr="005D1587" w:rsidRDefault="005D1587" w:rsidP="005D15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158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8" w:type="dxa"/>
            <w:vAlign w:val="center"/>
          </w:tcPr>
          <w:p w:rsidR="005D1587" w:rsidRPr="005D1587" w:rsidRDefault="005D1587" w:rsidP="005D15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158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  <w:vAlign w:val="center"/>
          </w:tcPr>
          <w:p w:rsidR="005D1587" w:rsidRPr="005D1587" w:rsidRDefault="005D1587" w:rsidP="005D15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158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394" w:type="dxa"/>
            <w:gridSpan w:val="2"/>
            <w:vAlign w:val="center"/>
          </w:tcPr>
          <w:p w:rsidR="005D1587" w:rsidRPr="005D1587" w:rsidRDefault="005D1587" w:rsidP="005D15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158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vAlign w:val="center"/>
          </w:tcPr>
          <w:p w:rsidR="005D1587" w:rsidRPr="005D1587" w:rsidRDefault="005D1587" w:rsidP="005D15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1587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5D1587" w:rsidRPr="005D1587" w:rsidTr="00017439">
        <w:trPr>
          <w:trHeight w:val="281"/>
        </w:trPr>
        <w:tc>
          <w:tcPr>
            <w:tcW w:w="15417" w:type="dxa"/>
            <w:gridSpan w:val="6"/>
            <w:vAlign w:val="center"/>
          </w:tcPr>
          <w:p w:rsidR="005D1587" w:rsidRPr="005D1587" w:rsidRDefault="005D1587" w:rsidP="005D1587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5D1587">
              <w:rPr>
                <w:rFonts w:eastAsia="Calibri"/>
                <w:lang w:eastAsia="en-US"/>
              </w:rPr>
              <w:t>Анализ состояния дебиторской задолженности</w:t>
            </w:r>
          </w:p>
          <w:p w:rsidR="005D1587" w:rsidRPr="005D1587" w:rsidRDefault="005D1587" w:rsidP="005D1587">
            <w:pPr>
              <w:spacing w:after="200" w:line="276" w:lineRule="auto"/>
              <w:ind w:left="720"/>
              <w:contextualSpacing/>
              <w:rPr>
                <w:rFonts w:eastAsia="Calibri"/>
                <w:lang w:eastAsia="en-US"/>
              </w:rPr>
            </w:pPr>
          </w:p>
        </w:tc>
      </w:tr>
      <w:tr w:rsidR="005D1587" w:rsidRPr="005D1587" w:rsidTr="00017439">
        <w:trPr>
          <w:trHeight w:val="1153"/>
        </w:trPr>
        <w:tc>
          <w:tcPr>
            <w:tcW w:w="666" w:type="dxa"/>
          </w:tcPr>
          <w:p w:rsidR="005D1587" w:rsidRPr="005D1587" w:rsidRDefault="005D1587" w:rsidP="005D1587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D1587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978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Инвентаризация дебиторской задолженности</w:t>
            </w:r>
          </w:p>
        </w:tc>
        <w:tc>
          <w:tcPr>
            <w:tcW w:w="2410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 xml:space="preserve">Администрация </w:t>
            </w:r>
            <w:r w:rsidR="001F2FA6" w:rsidRPr="001F2FA6">
              <w:rPr>
                <w:rFonts w:ascii="Liberation Serif" w:eastAsia="Calibri" w:hAnsi="Liberation Serif" w:cs="Liberation Serif"/>
                <w:lang w:eastAsia="en-US"/>
              </w:rPr>
              <w:t xml:space="preserve">Андреевского </w:t>
            </w:r>
            <w:r w:rsidRPr="005D1587">
              <w:rPr>
                <w:rFonts w:ascii="Liberation Serif" w:eastAsia="Calibri" w:hAnsi="Liberation Serif" w:cs="Liberation Serif"/>
                <w:lang w:eastAsia="en-US"/>
              </w:rPr>
              <w:t>сельского поселения Омского муниципального района Омской области (далее -Администрация поселения)</w:t>
            </w:r>
          </w:p>
        </w:tc>
        <w:tc>
          <w:tcPr>
            <w:tcW w:w="4394" w:type="dxa"/>
            <w:gridSpan w:val="2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Ежеквартально, не позднее 15-го числа месяца следующего за отчетным периодом</w:t>
            </w:r>
          </w:p>
        </w:tc>
        <w:tc>
          <w:tcPr>
            <w:tcW w:w="3969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5D1587" w:rsidRPr="005D1587" w:rsidTr="00017439">
        <w:trPr>
          <w:trHeight w:val="1153"/>
        </w:trPr>
        <w:tc>
          <w:tcPr>
            <w:tcW w:w="666" w:type="dxa"/>
          </w:tcPr>
          <w:p w:rsidR="005D1587" w:rsidRPr="005D1587" w:rsidRDefault="005D1587" w:rsidP="005D158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D1587">
              <w:rPr>
                <w:rFonts w:eastAsia="Calibri"/>
                <w:sz w:val="22"/>
                <w:szCs w:val="22"/>
                <w:lang w:eastAsia="en-US"/>
              </w:rPr>
              <w:lastRenderedPageBreak/>
              <w:t>1.2</w:t>
            </w:r>
          </w:p>
          <w:p w:rsidR="005D1587" w:rsidRPr="005D1587" w:rsidRDefault="005D1587" w:rsidP="005D15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D1587" w:rsidRPr="005D1587" w:rsidRDefault="005D1587" w:rsidP="005D15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78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Анализ просроченной дебиторской задолженности по результатам проведенной инвентаризации</w:t>
            </w:r>
          </w:p>
        </w:tc>
        <w:tc>
          <w:tcPr>
            <w:tcW w:w="2410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/>
                <w:lang w:eastAsia="en-US"/>
              </w:rPr>
            </w:pPr>
            <w:r w:rsidRPr="005D1587">
              <w:rPr>
                <w:rFonts w:ascii="Liberation Serif" w:eastAsia="Calibri" w:hAnsi="Liberation Serif"/>
                <w:lang w:eastAsia="en-US"/>
              </w:rPr>
              <w:t>Администрация поселения</w:t>
            </w:r>
          </w:p>
        </w:tc>
        <w:tc>
          <w:tcPr>
            <w:tcW w:w="4394" w:type="dxa"/>
            <w:gridSpan w:val="2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Ежеквартально, не позднее 15-го числа месяца следующего за отчетным периодом</w:t>
            </w:r>
          </w:p>
        </w:tc>
        <w:tc>
          <w:tcPr>
            <w:tcW w:w="3969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Выявление сумм просроченной дебиторской задолженности с истекшими и истекающими в ближайшее время сроками исковой давности, а также сумм задолженности, подлежащих признанию безнадежной к взысканию и списанию</w:t>
            </w:r>
          </w:p>
        </w:tc>
      </w:tr>
      <w:tr w:rsidR="005D1587" w:rsidRPr="005D1587" w:rsidTr="00017439">
        <w:trPr>
          <w:trHeight w:val="2108"/>
        </w:trPr>
        <w:tc>
          <w:tcPr>
            <w:tcW w:w="666" w:type="dxa"/>
          </w:tcPr>
          <w:p w:rsidR="005D1587" w:rsidRPr="005D1587" w:rsidRDefault="005D1587" w:rsidP="005D158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D1587">
              <w:rPr>
                <w:rFonts w:eastAsia="Calibri"/>
                <w:color w:val="000000"/>
                <w:sz w:val="28"/>
                <w:szCs w:val="28"/>
                <w:lang w:bidi="ru-RU"/>
              </w:rPr>
              <w:t>1.3</w:t>
            </w:r>
          </w:p>
        </w:tc>
        <w:tc>
          <w:tcPr>
            <w:tcW w:w="3978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textAlignment w:val="baseline"/>
              <w:rPr>
                <w:rFonts w:ascii="Liberation Serif" w:eastAsia="Calibri" w:hAnsi="Liberation Serif" w:cs="Liberation Serif"/>
                <w:vertAlign w:val="superscript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Принятие решения о признании безнадежной к взысканию задолженности по платежам в бюджет и о ее списании (восстановлении) в соответствии со статьей 47</w:t>
            </w:r>
            <w:r w:rsidRPr="005D1587">
              <w:rPr>
                <w:rFonts w:ascii="Liberation Serif" w:eastAsia="Calibri" w:hAnsi="Liberation Serif" w:cs="Liberation Serif"/>
                <w:vertAlign w:val="superscript"/>
                <w:lang w:eastAsia="en-US"/>
              </w:rPr>
              <w:t>2</w:t>
            </w:r>
            <w:r w:rsidRPr="005D1587">
              <w:rPr>
                <w:rFonts w:ascii="Liberation Serif" w:eastAsia="Calibri" w:hAnsi="Liberation Serif" w:cs="Liberation Serif"/>
                <w:lang w:eastAsia="en-US"/>
              </w:rPr>
              <w:t xml:space="preserve"> Бюджетного кодекса Российской Федерации</w:t>
            </w:r>
          </w:p>
        </w:tc>
        <w:tc>
          <w:tcPr>
            <w:tcW w:w="2410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5D1587">
              <w:rPr>
                <w:rFonts w:ascii="Liberation Serif" w:eastAsia="Calibri" w:hAnsi="Liberation Serif"/>
                <w:lang w:eastAsia="en-US"/>
              </w:rPr>
              <w:t>Администрация поселения</w:t>
            </w:r>
          </w:p>
        </w:tc>
        <w:tc>
          <w:tcPr>
            <w:tcW w:w="4394" w:type="dxa"/>
            <w:gridSpan w:val="2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Ежеквартально, не позднее 10-го числа месяца следующего за отчетным периодом</w:t>
            </w:r>
          </w:p>
        </w:tc>
        <w:tc>
          <w:tcPr>
            <w:tcW w:w="3969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</w:tc>
      </w:tr>
      <w:tr w:rsidR="005D1587" w:rsidRPr="005D1587" w:rsidTr="00017439">
        <w:trPr>
          <w:trHeight w:val="586"/>
        </w:trPr>
        <w:tc>
          <w:tcPr>
            <w:tcW w:w="666" w:type="dxa"/>
          </w:tcPr>
          <w:p w:rsidR="005D1587" w:rsidRPr="005D1587" w:rsidRDefault="005D1587" w:rsidP="005D1587">
            <w:pPr>
              <w:spacing w:after="200" w:line="280" w:lineRule="exact"/>
              <w:rPr>
                <w:rFonts w:eastAsia="Calibri"/>
                <w:sz w:val="22"/>
                <w:szCs w:val="22"/>
                <w:lang w:eastAsia="en-US"/>
              </w:rPr>
            </w:pPr>
            <w:r w:rsidRPr="005D1587">
              <w:rPr>
                <w:rFonts w:eastAsia="Calibri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3978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Отнесение сомнительной задолженности на забалансовый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</w:tc>
        <w:tc>
          <w:tcPr>
            <w:tcW w:w="2410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5D1587">
              <w:rPr>
                <w:rFonts w:ascii="Liberation Serif" w:eastAsia="Calibri" w:hAnsi="Liberation Serif"/>
                <w:lang w:eastAsia="en-US"/>
              </w:rPr>
              <w:t>Администрация поселения</w:t>
            </w:r>
          </w:p>
        </w:tc>
        <w:tc>
          <w:tcPr>
            <w:tcW w:w="4394" w:type="dxa"/>
            <w:gridSpan w:val="2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Ежеквартально</w:t>
            </w:r>
          </w:p>
        </w:tc>
        <w:tc>
          <w:tcPr>
            <w:tcW w:w="3969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5D1587" w:rsidRPr="005D1587" w:rsidTr="00017439">
        <w:trPr>
          <w:trHeight w:val="371"/>
        </w:trPr>
        <w:tc>
          <w:tcPr>
            <w:tcW w:w="15417" w:type="dxa"/>
            <w:gridSpan w:val="6"/>
            <w:vAlign w:val="center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2. Мероприятия, направленные на недопущение образования и роста просроченной дебиторской задолженности</w:t>
            </w:r>
          </w:p>
        </w:tc>
      </w:tr>
      <w:tr w:rsidR="005D1587" w:rsidRPr="005D1587" w:rsidTr="00017439">
        <w:trPr>
          <w:trHeight w:val="586"/>
        </w:trPr>
        <w:tc>
          <w:tcPr>
            <w:tcW w:w="666" w:type="dxa"/>
          </w:tcPr>
          <w:p w:rsidR="005D1587" w:rsidRPr="005D1587" w:rsidRDefault="005D1587" w:rsidP="005D1587">
            <w:pPr>
              <w:spacing w:after="200" w:line="280" w:lineRule="exact"/>
              <w:rPr>
                <w:rFonts w:eastAsia="Calibri"/>
                <w:sz w:val="22"/>
                <w:szCs w:val="22"/>
                <w:lang w:eastAsia="en-US"/>
              </w:rPr>
            </w:pPr>
            <w:r w:rsidRPr="005D1587">
              <w:rPr>
                <w:rFonts w:eastAsia="Calibri"/>
                <w:sz w:val="22"/>
                <w:szCs w:val="22"/>
                <w:lang w:eastAsia="en-US"/>
              </w:rPr>
              <w:lastRenderedPageBreak/>
              <w:t>2.1</w:t>
            </w:r>
          </w:p>
          <w:p w:rsidR="005D1587" w:rsidRPr="005D1587" w:rsidRDefault="005D1587" w:rsidP="005D1587">
            <w:pPr>
              <w:spacing w:after="200" w:line="28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78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Мониторинг состояния просроченной дебиторской задолженности</w:t>
            </w:r>
          </w:p>
        </w:tc>
        <w:tc>
          <w:tcPr>
            <w:tcW w:w="2694" w:type="dxa"/>
            <w:gridSpan w:val="2"/>
          </w:tcPr>
          <w:p w:rsidR="005D1587" w:rsidRPr="005D1587" w:rsidRDefault="005D1587" w:rsidP="005D1587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D1587">
              <w:rPr>
                <w:rFonts w:ascii="Liberation Serif" w:eastAsia="Calibri" w:hAnsi="Liberation Serif"/>
                <w:lang w:eastAsia="en-US"/>
              </w:rPr>
              <w:t>Администрация поселения</w:t>
            </w:r>
          </w:p>
        </w:tc>
        <w:tc>
          <w:tcPr>
            <w:tcW w:w="4110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Ежемесячно</w:t>
            </w:r>
          </w:p>
        </w:tc>
        <w:tc>
          <w:tcPr>
            <w:tcW w:w="3969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5D1587" w:rsidRPr="005D1587" w:rsidTr="00017439">
        <w:trPr>
          <w:trHeight w:val="758"/>
        </w:trPr>
        <w:tc>
          <w:tcPr>
            <w:tcW w:w="666" w:type="dxa"/>
          </w:tcPr>
          <w:p w:rsidR="005D1587" w:rsidRPr="005D1587" w:rsidRDefault="005D1587" w:rsidP="005D1587">
            <w:pPr>
              <w:spacing w:after="200" w:line="280" w:lineRule="exact"/>
              <w:rPr>
                <w:rFonts w:eastAsia="Calibri"/>
                <w:sz w:val="22"/>
                <w:szCs w:val="22"/>
                <w:lang w:eastAsia="en-US"/>
              </w:rPr>
            </w:pPr>
            <w:r w:rsidRPr="005D1587">
              <w:rPr>
                <w:rFonts w:eastAsia="Calibri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3978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Проведение комиссий по работе с контрагентами-должниками</w:t>
            </w:r>
          </w:p>
        </w:tc>
        <w:tc>
          <w:tcPr>
            <w:tcW w:w="2694" w:type="dxa"/>
            <w:gridSpan w:val="2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/>
                <w:lang w:eastAsia="en-US"/>
              </w:rPr>
              <w:t>Администрация поселения</w:t>
            </w:r>
          </w:p>
          <w:p w:rsidR="005D1587" w:rsidRPr="005D1587" w:rsidRDefault="005D1587" w:rsidP="005D1587">
            <w:pPr>
              <w:suppressAutoHyphens/>
              <w:spacing w:after="200" w:line="276" w:lineRule="auto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Ежеквартально</w:t>
            </w:r>
          </w:p>
        </w:tc>
        <w:tc>
          <w:tcPr>
            <w:tcW w:w="3969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Сокращение просроченной дебиторской задолженности</w:t>
            </w:r>
          </w:p>
        </w:tc>
      </w:tr>
      <w:tr w:rsidR="005D1587" w:rsidRPr="005D1587" w:rsidTr="00017439">
        <w:trPr>
          <w:trHeight w:val="410"/>
        </w:trPr>
        <w:tc>
          <w:tcPr>
            <w:tcW w:w="666" w:type="dxa"/>
          </w:tcPr>
          <w:p w:rsidR="005D1587" w:rsidRPr="005D1587" w:rsidRDefault="005D1587" w:rsidP="005D1587">
            <w:pPr>
              <w:spacing w:after="200" w:line="280" w:lineRule="exact"/>
              <w:rPr>
                <w:rFonts w:eastAsia="Calibri"/>
                <w:sz w:val="22"/>
                <w:szCs w:val="22"/>
                <w:lang w:eastAsia="en-US"/>
              </w:rPr>
            </w:pPr>
            <w:r w:rsidRPr="005D1587">
              <w:rPr>
                <w:rFonts w:eastAsia="Calibri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3978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textAlignment w:val="baseline"/>
              <w:rPr>
                <w:rFonts w:ascii="Liberation Serif" w:eastAsia="Calibri" w:hAnsi="Liberation Serif" w:cs="Liberation Serif"/>
                <w:sz w:val="23"/>
                <w:szCs w:val="23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sz w:val="23"/>
                <w:szCs w:val="23"/>
                <w:lang w:eastAsia="en-US"/>
              </w:rPr>
              <w:t>Обеспечение контроля за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2694" w:type="dxa"/>
            <w:gridSpan w:val="2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/>
                <w:lang w:eastAsia="en-US"/>
              </w:rPr>
              <w:t>Администрация поселения</w:t>
            </w:r>
          </w:p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В течение года</w:t>
            </w:r>
          </w:p>
        </w:tc>
        <w:tc>
          <w:tcPr>
            <w:tcW w:w="3969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Недопущение роста просроченной дебиторской задолженности</w:t>
            </w:r>
          </w:p>
        </w:tc>
      </w:tr>
      <w:tr w:rsidR="005D1587" w:rsidRPr="005D1587" w:rsidTr="00017439">
        <w:trPr>
          <w:trHeight w:val="263"/>
        </w:trPr>
        <w:tc>
          <w:tcPr>
            <w:tcW w:w="15417" w:type="dxa"/>
            <w:gridSpan w:val="6"/>
            <w:vAlign w:val="center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3. Мероприятия, направленные на погашение (сокращение) просроченной дебиторской задолженности</w:t>
            </w:r>
          </w:p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</w:tr>
      <w:tr w:rsidR="005D1587" w:rsidRPr="005D1587" w:rsidTr="00017439">
        <w:trPr>
          <w:trHeight w:val="586"/>
        </w:trPr>
        <w:tc>
          <w:tcPr>
            <w:tcW w:w="666" w:type="dxa"/>
          </w:tcPr>
          <w:p w:rsidR="005D1587" w:rsidRPr="005D1587" w:rsidRDefault="005D1587" w:rsidP="005D1587">
            <w:pPr>
              <w:spacing w:after="200" w:line="280" w:lineRule="exact"/>
              <w:rPr>
                <w:rFonts w:eastAsia="Calibri"/>
                <w:sz w:val="22"/>
                <w:szCs w:val="22"/>
                <w:lang w:eastAsia="en-US"/>
              </w:rPr>
            </w:pPr>
            <w:r w:rsidRPr="005D1587">
              <w:rPr>
                <w:rFonts w:eastAsia="Calibri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978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Направление должникам претензий (требований) о необходимости внесения платежей в случае образования просроченной дебиторской задолженности</w:t>
            </w:r>
          </w:p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gridSpan w:val="2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/>
                <w:lang w:eastAsia="en-US"/>
              </w:rPr>
              <w:t>Администрация поселения</w:t>
            </w:r>
          </w:p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Не позднее 30 календарных дней со дня образования просроченной дебиторской задолженности</w:t>
            </w:r>
          </w:p>
        </w:tc>
        <w:tc>
          <w:tcPr>
            <w:tcW w:w="3969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5D1587" w:rsidRPr="005D1587" w:rsidTr="00017439">
        <w:trPr>
          <w:trHeight w:val="586"/>
        </w:trPr>
        <w:tc>
          <w:tcPr>
            <w:tcW w:w="666" w:type="dxa"/>
          </w:tcPr>
          <w:p w:rsidR="005D1587" w:rsidRPr="005D1587" w:rsidRDefault="005D1587" w:rsidP="005D1587">
            <w:pPr>
              <w:spacing w:after="200" w:line="280" w:lineRule="exact"/>
              <w:rPr>
                <w:rFonts w:eastAsia="Calibri"/>
                <w:sz w:val="22"/>
                <w:szCs w:val="22"/>
                <w:lang w:eastAsia="en-US"/>
              </w:rPr>
            </w:pPr>
            <w:r w:rsidRPr="005D1587">
              <w:rPr>
                <w:rFonts w:eastAsia="Calibri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3978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Контроль поступления платежей по претензиям</w:t>
            </w:r>
          </w:p>
        </w:tc>
        <w:tc>
          <w:tcPr>
            <w:tcW w:w="2694" w:type="dxa"/>
            <w:gridSpan w:val="2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/>
                <w:lang w:eastAsia="en-US"/>
              </w:rPr>
              <w:t>Администрация поселения</w:t>
            </w:r>
          </w:p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В течение года (с момента направления требования (претензии) до момента погашения задолженности)</w:t>
            </w:r>
          </w:p>
        </w:tc>
        <w:tc>
          <w:tcPr>
            <w:tcW w:w="3969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Сокращение просроченной дебиторской задолженности</w:t>
            </w:r>
          </w:p>
        </w:tc>
      </w:tr>
      <w:tr w:rsidR="005D1587" w:rsidRPr="005D1587" w:rsidTr="00017439">
        <w:trPr>
          <w:trHeight w:val="277"/>
        </w:trPr>
        <w:tc>
          <w:tcPr>
            <w:tcW w:w="15417" w:type="dxa"/>
            <w:gridSpan w:val="6"/>
            <w:vAlign w:val="center"/>
          </w:tcPr>
          <w:p w:rsidR="005D1587" w:rsidRPr="005D1587" w:rsidRDefault="005D1587" w:rsidP="005D1587">
            <w:pPr>
              <w:spacing w:after="200" w:line="276" w:lineRule="auto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lastRenderedPageBreak/>
              <w:t>4. Мероприятия, направленные на принудительное взыскание просроченной дебиторской задолженности</w:t>
            </w:r>
          </w:p>
          <w:p w:rsidR="005D1587" w:rsidRPr="005D1587" w:rsidRDefault="005D1587" w:rsidP="005D1587">
            <w:pPr>
              <w:spacing w:after="200" w:line="276" w:lineRule="auto"/>
              <w:jc w:val="center"/>
              <w:rPr>
                <w:rFonts w:ascii="Liberation Serif" w:eastAsia="Calibri" w:hAnsi="Liberation Serif" w:cs="Liberation Serif"/>
                <w:color w:val="000000"/>
                <w:lang w:bidi="ru-RU"/>
              </w:rPr>
            </w:pPr>
          </w:p>
        </w:tc>
      </w:tr>
      <w:tr w:rsidR="005D1587" w:rsidRPr="005D1587" w:rsidTr="00017439">
        <w:trPr>
          <w:trHeight w:val="2125"/>
        </w:trPr>
        <w:tc>
          <w:tcPr>
            <w:tcW w:w="666" w:type="dxa"/>
          </w:tcPr>
          <w:p w:rsidR="005D1587" w:rsidRPr="005D1587" w:rsidRDefault="005D1587" w:rsidP="005D158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D1587">
              <w:rPr>
                <w:rFonts w:eastAsia="Calibri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3978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Направление исковых заявлений о взыскании просроченной дебиторской задолженности</w:t>
            </w:r>
          </w:p>
          <w:p w:rsidR="005D1587" w:rsidRPr="005D1587" w:rsidRDefault="005D1587" w:rsidP="005D1587">
            <w:pPr>
              <w:suppressAutoHyphens/>
              <w:spacing w:after="200" w:line="276" w:lineRule="auto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gridSpan w:val="2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/>
                <w:lang w:eastAsia="en-US"/>
              </w:rPr>
              <w:t>Администрация поселения</w:t>
            </w:r>
          </w:p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Не позднее 60 календарных дней с момента неисполнения контрагентом срока, установленного претензией (требованием) для погашения задолженности образования просроченной дебиторской задолженности</w:t>
            </w:r>
          </w:p>
        </w:tc>
        <w:tc>
          <w:tcPr>
            <w:tcW w:w="3969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Предотвращение формирования сумм просроченной дебиторской задолженности, имеющей признаки безнадежной к взысканию, своевременное осуществление исковых мероприятий, направленных на взыскание денежных средств</w:t>
            </w:r>
          </w:p>
        </w:tc>
      </w:tr>
      <w:tr w:rsidR="005D1587" w:rsidRPr="005D1587" w:rsidTr="00017439">
        <w:trPr>
          <w:trHeight w:val="868"/>
        </w:trPr>
        <w:tc>
          <w:tcPr>
            <w:tcW w:w="666" w:type="dxa"/>
          </w:tcPr>
          <w:p w:rsidR="005D1587" w:rsidRPr="005D1587" w:rsidRDefault="005D1587" w:rsidP="005D158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D1587">
              <w:rPr>
                <w:rFonts w:eastAsia="Calibri"/>
                <w:sz w:val="22"/>
                <w:szCs w:val="22"/>
                <w:lang w:eastAsia="en-US"/>
              </w:rPr>
              <w:t xml:space="preserve">4.2 </w:t>
            </w:r>
          </w:p>
        </w:tc>
        <w:tc>
          <w:tcPr>
            <w:tcW w:w="3978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Осуществление контроля за своевременным направлением исковых заявлений о взыскании просроченной дебиторской задолженности в суды, получением судебных решений и исполнительных листов</w:t>
            </w:r>
          </w:p>
        </w:tc>
        <w:tc>
          <w:tcPr>
            <w:tcW w:w="2694" w:type="dxa"/>
            <w:gridSpan w:val="2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/>
                <w:lang w:eastAsia="en-US"/>
              </w:rPr>
              <w:t>Администрация поселения</w:t>
            </w:r>
          </w:p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В течение года (с момента передачи в ККП Администрации района, сведений о просроченной дебиторской задолженности, в отношении которой по результатам претензионной работы оплата не поступила до момента направления до момента подачи искового заявления в суд)</w:t>
            </w:r>
          </w:p>
        </w:tc>
        <w:tc>
          <w:tcPr>
            <w:tcW w:w="3969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Своевременное осуществление исковых мероприятий, направленных на взыскание денежных средств</w:t>
            </w:r>
          </w:p>
        </w:tc>
      </w:tr>
      <w:tr w:rsidR="005D1587" w:rsidRPr="005D1587" w:rsidTr="00017439">
        <w:trPr>
          <w:trHeight w:val="868"/>
        </w:trPr>
        <w:tc>
          <w:tcPr>
            <w:tcW w:w="666" w:type="dxa"/>
          </w:tcPr>
          <w:p w:rsidR="005D1587" w:rsidRPr="005D1587" w:rsidRDefault="005D1587" w:rsidP="005D158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D1587">
              <w:rPr>
                <w:rFonts w:eastAsia="Calibri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3978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 xml:space="preserve"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</w:t>
            </w:r>
            <w:r w:rsidRPr="005D1587">
              <w:rPr>
                <w:rFonts w:ascii="Liberation Serif" w:eastAsia="Calibri" w:hAnsi="Liberation Serif" w:cs="Liberation Serif"/>
                <w:lang w:eastAsia="en-US"/>
              </w:rPr>
              <w:lastRenderedPageBreak/>
              <w:t>требований при наличии к тому оснований</w:t>
            </w:r>
          </w:p>
        </w:tc>
        <w:tc>
          <w:tcPr>
            <w:tcW w:w="2694" w:type="dxa"/>
            <w:gridSpan w:val="2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/>
                <w:lang w:eastAsia="en-US"/>
              </w:rPr>
              <w:lastRenderedPageBreak/>
              <w:t>Администрация поселения</w:t>
            </w:r>
          </w:p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В течение 10 рабочих дней с момента возникновения такого основания</w:t>
            </w:r>
          </w:p>
        </w:tc>
        <w:tc>
          <w:tcPr>
            <w:tcW w:w="3969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Своевременное обжалование судебных актов и взыскания денежных средств</w:t>
            </w:r>
          </w:p>
        </w:tc>
      </w:tr>
      <w:tr w:rsidR="005D1587" w:rsidRPr="005D1587" w:rsidTr="00017439">
        <w:trPr>
          <w:trHeight w:val="1289"/>
        </w:trPr>
        <w:tc>
          <w:tcPr>
            <w:tcW w:w="666" w:type="dxa"/>
          </w:tcPr>
          <w:p w:rsidR="005D1587" w:rsidRPr="005D1587" w:rsidRDefault="005D1587" w:rsidP="005D158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D1587">
              <w:rPr>
                <w:rFonts w:eastAsia="Calibri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3978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Направление исполнительных документов в службу судебных приставов</w:t>
            </w:r>
          </w:p>
        </w:tc>
        <w:tc>
          <w:tcPr>
            <w:tcW w:w="2694" w:type="dxa"/>
            <w:gridSpan w:val="2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/>
                <w:lang w:eastAsia="en-US"/>
              </w:rPr>
              <w:t>Администрация поселения</w:t>
            </w:r>
          </w:p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Не позднее 30 календарных дней с момента получения исполнительного документа</w:t>
            </w:r>
          </w:p>
        </w:tc>
        <w:tc>
          <w:tcPr>
            <w:tcW w:w="3969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Принудительное исполнение судебных актов о взыскании просроченной дебиторской задолженности</w:t>
            </w:r>
          </w:p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5D1587" w:rsidRPr="005D1587" w:rsidRDefault="005D1587" w:rsidP="005D1587">
            <w:pPr>
              <w:suppressAutoHyphens/>
              <w:spacing w:after="200" w:line="276" w:lineRule="auto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5D1587" w:rsidRPr="005D1587" w:rsidRDefault="005D1587" w:rsidP="005D1587">
            <w:pPr>
              <w:suppressAutoHyphens/>
              <w:spacing w:after="200" w:line="276" w:lineRule="auto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</w:tr>
      <w:tr w:rsidR="005D1587" w:rsidRPr="005D1587" w:rsidTr="00017439">
        <w:trPr>
          <w:trHeight w:val="2446"/>
        </w:trPr>
        <w:tc>
          <w:tcPr>
            <w:tcW w:w="666" w:type="dxa"/>
          </w:tcPr>
          <w:p w:rsidR="005D1587" w:rsidRPr="005D1587" w:rsidRDefault="005D1587" w:rsidP="005D158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D1587">
              <w:rPr>
                <w:rFonts w:eastAsia="Calibri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3978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РФ</w:t>
            </w:r>
          </w:p>
          <w:p w:rsidR="005D1587" w:rsidRPr="005D1587" w:rsidRDefault="005D1587" w:rsidP="005D1587">
            <w:pPr>
              <w:suppressAutoHyphens/>
              <w:spacing w:after="200" w:line="276" w:lineRule="auto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2694" w:type="dxa"/>
            <w:gridSpan w:val="2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/>
                <w:lang w:eastAsia="en-US"/>
              </w:rPr>
              <w:t>Администрация поселения</w:t>
            </w:r>
          </w:p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В течение года</w:t>
            </w:r>
          </w:p>
        </w:tc>
        <w:tc>
          <w:tcPr>
            <w:tcW w:w="3969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Обеспечение своевременного взыскания денежных средств</w:t>
            </w:r>
          </w:p>
        </w:tc>
      </w:tr>
      <w:tr w:rsidR="005D1587" w:rsidRPr="005D1587" w:rsidTr="00017439">
        <w:trPr>
          <w:trHeight w:val="1745"/>
        </w:trPr>
        <w:tc>
          <w:tcPr>
            <w:tcW w:w="666" w:type="dxa"/>
          </w:tcPr>
          <w:p w:rsidR="005D1587" w:rsidRPr="005D1587" w:rsidRDefault="005D1587" w:rsidP="005D158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D1587">
              <w:rPr>
                <w:rFonts w:eastAsia="Calibri"/>
                <w:sz w:val="22"/>
                <w:szCs w:val="22"/>
                <w:lang w:eastAsia="en-US"/>
              </w:rPr>
              <w:lastRenderedPageBreak/>
              <w:t>4.6</w:t>
            </w:r>
          </w:p>
        </w:tc>
        <w:tc>
          <w:tcPr>
            <w:tcW w:w="3978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Направление актов сверки и реестров исполнительных документов в территориальные органы Федеральной службы судебных приставов (далее – ФССП России).</w:t>
            </w:r>
          </w:p>
          <w:p w:rsidR="005D1587" w:rsidRPr="005D1587" w:rsidRDefault="005D1587" w:rsidP="005D1587">
            <w:pPr>
              <w:suppressAutoHyphens/>
              <w:spacing w:after="200" w:line="276" w:lineRule="auto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gridSpan w:val="2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/>
                <w:lang w:eastAsia="en-US"/>
              </w:rPr>
              <w:t>Администрация поселения</w:t>
            </w:r>
          </w:p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Ежеквартально, не позднее 15-го числа месяца следующего за отчетным периодом</w:t>
            </w:r>
          </w:p>
        </w:tc>
        <w:tc>
          <w:tcPr>
            <w:tcW w:w="3969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Своевременное исполнение судебных актов о взыскании просроченной дебиторской задолженности</w:t>
            </w:r>
          </w:p>
        </w:tc>
      </w:tr>
      <w:tr w:rsidR="005D1587" w:rsidRPr="005D1587" w:rsidTr="00017439">
        <w:trPr>
          <w:trHeight w:val="1745"/>
        </w:trPr>
        <w:tc>
          <w:tcPr>
            <w:tcW w:w="666" w:type="dxa"/>
          </w:tcPr>
          <w:p w:rsidR="005D1587" w:rsidRPr="005D1587" w:rsidRDefault="005D1587" w:rsidP="005D1587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D1587">
              <w:rPr>
                <w:rFonts w:eastAsia="Calibri"/>
                <w:sz w:val="22"/>
                <w:szCs w:val="22"/>
                <w:lang w:eastAsia="en-US"/>
              </w:rPr>
              <w:t>4.7</w:t>
            </w:r>
          </w:p>
        </w:tc>
        <w:tc>
          <w:tcPr>
            <w:tcW w:w="3978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Взаимодействие с территориальным органом ФССП России,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2694" w:type="dxa"/>
            <w:gridSpan w:val="2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/>
                <w:lang w:eastAsia="en-US"/>
              </w:rPr>
              <w:t>Администрация поселения</w:t>
            </w:r>
          </w:p>
          <w:p w:rsidR="005D1587" w:rsidRPr="005D1587" w:rsidRDefault="005D1587" w:rsidP="005D1587">
            <w:pPr>
              <w:suppressAutoHyphens/>
              <w:spacing w:after="120"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В течение года</w:t>
            </w:r>
          </w:p>
        </w:tc>
        <w:tc>
          <w:tcPr>
            <w:tcW w:w="3969" w:type="dxa"/>
          </w:tcPr>
          <w:p w:rsidR="005D1587" w:rsidRPr="005D1587" w:rsidRDefault="005D1587" w:rsidP="005D1587">
            <w:pPr>
              <w:suppressAutoHyphens/>
              <w:spacing w:after="200" w:line="276" w:lineRule="auto"/>
              <w:jc w:val="center"/>
              <w:textAlignment w:val="baseline"/>
              <w:rPr>
                <w:rFonts w:ascii="Liberation Serif" w:eastAsia="Calibri" w:hAnsi="Liberation Serif" w:cs="Liberation Serif"/>
                <w:lang w:eastAsia="en-US"/>
              </w:rPr>
            </w:pPr>
            <w:r w:rsidRPr="005D1587">
              <w:rPr>
                <w:rFonts w:ascii="Liberation Serif" w:eastAsia="Calibri" w:hAnsi="Liberation Serif" w:cs="Liberation Serif"/>
                <w:lang w:eastAsia="en-US"/>
              </w:rPr>
              <w:t>Обеспечение своевременного взыскания денежных средств</w:t>
            </w:r>
          </w:p>
        </w:tc>
      </w:tr>
    </w:tbl>
    <w:p w:rsidR="0089134C" w:rsidRDefault="005D1587" w:rsidP="000C7692">
      <w:pPr>
        <w:tabs>
          <w:tab w:val="left" w:pos="851"/>
        </w:tabs>
        <w:suppressAutoHyphens/>
        <w:ind w:left="4395"/>
        <w:jc w:val="right"/>
        <w:rPr>
          <w:sz w:val="28"/>
          <w:szCs w:val="28"/>
        </w:rPr>
      </w:pPr>
      <w:r w:rsidRPr="005D1587">
        <w:rPr>
          <w:rFonts w:eastAsia="Calibri"/>
          <w:color w:val="000000"/>
          <w:sz w:val="28"/>
          <w:szCs w:val="28"/>
          <w:lang w:bidi="ru-RU"/>
        </w:rPr>
        <w:t xml:space="preserve">                                                                           </w:t>
      </w:r>
    </w:p>
    <w:sectPr w:rsidR="0089134C" w:rsidSect="005D1587">
      <w:pgSz w:w="16838" w:h="11906" w:orient="landscape"/>
      <w:pgMar w:top="70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BBB" w:rsidRDefault="00251BBB" w:rsidP="003E2505">
      <w:r>
        <w:separator/>
      </w:r>
    </w:p>
  </w:endnote>
  <w:endnote w:type="continuationSeparator" w:id="0">
    <w:p w:rsidR="00251BBB" w:rsidRDefault="00251BBB" w:rsidP="003E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BBB" w:rsidRDefault="00251BBB" w:rsidP="003E2505">
      <w:r>
        <w:separator/>
      </w:r>
    </w:p>
  </w:footnote>
  <w:footnote w:type="continuationSeparator" w:id="0">
    <w:p w:rsidR="00251BBB" w:rsidRDefault="00251BBB" w:rsidP="003E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587" w:rsidRDefault="005D1587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61BF1"/>
    <w:multiLevelType w:val="hybridMultilevel"/>
    <w:tmpl w:val="14788918"/>
    <w:lvl w:ilvl="0" w:tplc="D45E96C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9A21AB"/>
    <w:multiLevelType w:val="hybridMultilevel"/>
    <w:tmpl w:val="4FDC2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86993"/>
    <w:multiLevelType w:val="hybridMultilevel"/>
    <w:tmpl w:val="233E6F9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1C6FC3"/>
    <w:multiLevelType w:val="hybridMultilevel"/>
    <w:tmpl w:val="B35EA2A0"/>
    <w:lvl w:ilvl="0" w:tplc="BEEA8766">
      <w:start w:val="1"/>
      <w:numFmt w:val="decimal"/>
      <w:lvlText w:val="%1)"/>
      <w:lvlJc w:val="left"/>
      <w:pPr>
        <w:ind w:left="1384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F65510"/>
    <w:multiLevelType w:val="hybridMultilevel"/>
    <w:tmpl w:val="10E2F432"/>
    <w:lvl w:ilvl="0" w:tplc="831AE0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E20176A"/>
    <w:multiLevelType w:val="hybridMultilevel"/>
    <w:tmpl w:val="A6F2220C"/>
    <w:lvl w:ilvl="0" w:tplc="96829F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9B5812"/>
    <w:multiLevelType w:val="multilevel"/>
    <w:tmpl w:val="C4A6C0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75"/>
    <w:rsid w:val="000C7692"/>
    <w:rsid w:val="000E12FA"/>
    <w:rsid w:val="00120AE5"/>
    <w:rsid w:val="00120C19"/>
    <w:rsid w:val="001571EE"/>
    <w:rsid w:val="001F2FA6"/>
    <w:rsid w:val="002417D3"/>
    <w:rsid w:val="002437C8"/>
    <w:rsid w:val="00251BBB"/>
    <w:rsid w:val="0027524E"/>
    <w:rsid w:val="002811E5"/>
    <w:rsid w:val="002B3B65"/>
    <w:rsid w:val="002C181C"/>
    <w:rsid w:val="002F1BF7"/>
    <w:rsid w:val="0031310D"/>
    <w:rsid w:val="00354F8F"/>
    <w:rsid w:val="0039795B"/>
    <w:rsid w:val="003A143C"/>
    <w:rsid w:val="003E2339"/>
    <w:rsid w:val="003E2505"/>
    <w:rsid w:val="00475ED3"/>
    <w:rsid w:val="004B12D5"/>
    <w:rsid w:val="004D074A"/>
    <w:rsid w:val="004D4DB2"/>
    <w:rsid w:val="005527C7"/>
    <w:rsid w:val="00590D66"/>
    <w:rsid w:val="005D1587"/>
    <w:rsid w:val="005F6A07"/>
    <w:rsid w:val="0063387D"/>
    <w:rsid w:val="006455EE"/>
    <w:rsid w:val="00665018"/>
    <w:rsid w:val="00696DCF"/>
    <w:rsid w:val="006B1748"/>
    <w:rsid w:val="006C7C1F"/>
    <w:rsid w:val="006D75C5"/>
    <w:rsid w:val="006E7281"/>
    <w:rsid w:val="00734558"/>
    <w:rsid w:val="007A3788"/>
    <w:rsid w:val="007D29E5"/>
    <w:rsid w:val="007D4D18"/>
    <w:rsid w:val="007E13FA"/>
    <w:rsid w:val="0089134C"/>
    <w:rsid w:val="00894565"/>
    <w:rsid w:val="008C3044"/>
    <w:rsid w:val="009115C8"/>
    <w:rsid w:val="009600FF"/>
    <w:rsid w:val="00A52AAE"/>
    <w:rsid w:val="00AA4000"/>
    <w:rsid w:val="00B81D86"/>
    <w:rsid w:val="00BA0EB7"/>
    <w:rsid w:val="00C74606"/>
    <w:rsid w:val="00C86EB4"/>
    <w:rsid w:val="00D322C9"/>
    <w:rsid w:val="00D93C94"/>
    <w:rsid w:val="00D9781E"/>
    <w:rsid w:val="00DD3D66"/>
    <w:rsid w:val="00E100B3"/>
    <w:rsid w:val="00E36A48"/>
    <w:rsid w:val="00E62BE1"/>
    <w:rsid w:val="00E91D75"/>
    <w:rsid w:val="00ED0CA5"/>
    <w:rsid w:val="00F33C45"/>
    <w:rsid w:val="00F441BD"/>
    <w:rsid w:val="00F61AF8"/>
    <w:rsid w:val="00FC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510F"/>
  <w15:docId w15:val="{3CFC9DB2-0280-4A47-80B6-822567E1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1D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D93C94"/>
    <w:pPr>
      <w:spacing w:before="100" w:beforeAutospacing="1" w:after="100" w:afterAutospacing="1"/>
    </w:pPr>
  </w:style>
  <w:style w:type="paragraph" w:customStyle="1" w:styleId="ConsPlusTitle">
    <w:name w:val="ConsPlusTitle"/>
    <w:rsid w:val="00D93C9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3">
    <w:name w:val="Normal (Web)"/>
    <w:basedOn w:val="a"/>
    <w:uiPriority w:val="99"/>
    <w:rsid w:val="007D4D1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C30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04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1"/>
    <w:rsid w:val="00BA0EB7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BA0EB7"/>
    <w:pPr>
      <w:widowControl w:val="0"/>
      <w:shd w:val="clear" w:color="auto" w:fill="FFFFFF"/>
      <w:spacing w:line="235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FontStyle25">
    <w:name w:val="Font Style25"/>
    <w:rsid w:val="00BA0EB7"/>
    <w:rPr>
      <w:rFonts w:ascii="Sylfaen" w:hAnsi="Sylfaen" w:cs="Sylfaen"/>
      <w:sz w:val="24"/>
      <w:szCs w:val="24"/>
    </w:rPr>
  </w:style>
  <w:style w:type="paragraph" w:styleId="a7">
    <w:name w:val="List Paragraph"/>
    <w:basedOn w:val="a"/>
    <w:uiPriority w:val="34"/>
    <w:qFormat/>
    <w:rsid w:val="00BA0E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 Spacing"/>
    <w:link w:val="a9"/>
    <w:qFormat/>
    <w:rsid w:val="00DD3D66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9">
    <w:name w:val="Без интервала Знак"/>
    <w:link w:val="a8"/>
    <w:locked/>
    <w:rsid w:val="00DD3D66"/>
    <w:rPr>
      <w:rFonts w:ascii="Calibri" w:eastAsia="Arial" w:hAnsi="Calibri" w:cs="Times New Roman"/>
      <w:lang w:eastAsia="ar-SA"/>
    </w:rPr>
  </w:style>
  <w:style w:type="paragraph" w:customStyle="1" w:styleId="Heading">
    <w:name w:val="Heading"/>
    <w:rsid w:val="00DD3D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3E25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E2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E25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E2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unhideWhenUsed/>
    <w:rsid w:val="005F6A0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5F6A0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5D158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uiPriority w:val="39"/>
    <w:rsid w:val="005D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bolebaevanz@mail.ru</dc:creator>
  <cp:lastModifiedBy>user</cp:lastModifiedBy>
  <cp:revision>4</cp:revision>
  <cp:lastPrinted>2024-03-27T04:45:00Z</cp:lastPrinted>
  <dcterms:created xsi:type="dcterms:W3CDTF">2024-03-27T04:32:00Z</dcterms:created>
  <dcterms:modified xsi:type="dcterms:W3CDTF">2024-03-28T04:27:00Z</dcterms:modified>
</cp:coreProperties>
</file>