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CFC" w:rsidRDefault="00431CFC" w:rsidP="00431CFC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АДМИНИСТРАЦИЯ АНДРЕЕВСКОГО СЕЛЬСКОГО ПОСЕЛЕНИЯ</w:t>
      </w:r>
    </w:p>
    <w:p w:rsidR="00431CFC" w:rsidRDefault="00431CFC" w:rsidP="00431CFC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:rsidR="00431CFC" w:rsidRDefault="00431CFC" w:rsidP="00431CFC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31CFC" w:rsidTr="00C27B39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31CFC" w:rsidRDefault="00431CFC" w:rsidP="00C27B39">
            <w:pPr>
              <w:spacing w:line="254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431CFC" w:rsidRDefault="00431CFC" w:rsidP="00431CFC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431CFC" w:rsidRDefault="00431CFC" w:rsidP="00431CFC">
      <w:pPr>
        <w:pStyle w:val="ConsPlusNonformat"/>
        <w:widowControl/>
      </w:pPr>
    </w:p>
    <w:p w:rsidR="00431CFC" w:rsidRDefault="00431CFC" w:rsidP="00431CFC">
      <w:pPr>
        <w:jc w:val="center"/>
        <w:rPr>
          <w:b/>
          <w:sz w:val="32"/>
          <w:szCs w:val="32"/>
        </w:rPr>
      </w:pPr>
    </w:p>
    <w:p w:rsidR="00431CFC" w:rsidRDefault="00431CFC" w:rsidP="00431CFC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kern w:val="24"/>
          <w:sz w:val="28"/>
          <w:szCs w:val="28"/>
        </w:rPr>
        <w:t>«</w:t>
      </w:r>
      <w:r w:rsidR="00855588">
        <w:rPr>
          <w:rFonts w:ascii="Times New Roman" w:hAnsi="Times New Roman" w:cs="Times New Roman"/>
          <w:kern w:val="24"/>
          <w:sz w:val="28"/>
          <w:szCs w:val="28"/>
        </w:rPr>
        <w:t xml:space="preserve"> 07</w:t>
      </w:r>
      <w:proofErr w:type="gramEnd"/>
      <w:r w:rsidR="00855588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» ноября 2023 г.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855588">
        <w:rPr>
          <w:rFonts w:ascii="Times New Roman" w:hAnsi="Times New Roman" w:cs="Times New Roman"/>
          <w:sz w:val="28"/>
          <w:szCs w:val="28"/>
        </w:rPr>
        <w:t xml:space="preserve">  № 109</w:t>
      </w:r>
    </w:p>
    <w:p w:rsidR="00431CFC" w:rsidRDefault="00431CFC" w:rsidP="00431CFC">
      <w:pPr>
        <w:rPr>
          <w:sz w:val="28"/>
          <w:szCs w:val="28"/>
        </w:rPr>
      </w:pPr>
    </w:p>
    <w:p w:rsidR="00431CFC" w:rsidRPr="00431CFC" w:rsidRDefault="00431CFC" w:rsidP="00431CFC">
      <w:pPr>
        <w:rPr>
          <w:sz w:val="28"/>
          <w:szCs w:val="28"/>
        </w:rPr>
      </w:pPr>
    </w:p>
    <w:p w:rsidR="00AC048F" w:rsidRDefault="00431CFC" w:rsidP="00431CFC">
      <w:pPr>
        <w:ind w:firstLine="708"/>
        <w:rPr>
          <w:sz w:val="28"/>
          <w:szCs w:val="28"/>
        </w:rPr>
      </w:pPr>
      <w:r w:rsidRPr="00431CFC">
        <w:rPr>
          <w:sz w:val="28"/>
          <w:szCs w:val="28"/>
        </w:rPr>
        <w:t>Об утверждении Порядка разработки и утверждения</w:t>
      </w:r>
      <w:r>
        <w:rPr>
          <w:sz w:val="28"/>
          <w:szCs w:val="28"/>
        </w:rPr>
        <w:t xml:space="preserve"> административных регламентов предоставления муниципальных услуг</w:t>
      </w:r>
    </w:p>
    <w:p w:rsidR="00431CFC" w:rsidRDefault="00431CFC" w:rsidP="00431CFC">
      <w:pPr>
        <w:ind w:firstLine="708"/>
        <w:rPr>
          <w:sz w:val="28"/>
          <w:szCs w:val="28"/>
        </w:rPr>
      </w:pPr>
    </w:p>
    <w:p w:rsidR="00431CFC" w:rsidRDefault="00431CFC" w:rsidP="00431C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положениями Федерального закона от 06.10.2003 № 131-ФЗ «Об общих принципах организации местного самоуправления в Российской Федерации», Федерального закона от 27 июля 2010 года № 210-ФЗ «Об организации предоставления государственных и муниципальных услуг»,</w:t>
      </w:r>
      <w:r>
        <w:t xml:space="preserve"> </w:t>
      </w:r>
      <w:r>
        <w:rPr>
          <w:sz w:val="28"/>
          <w:szCs w:val="28"/>
        </w:rPr>
        <w:t xml:space="preserve">Уставом </w:t>
      </w:r>
      <w:r>
        <w:rPr>
          <w:rFonts w:eastAsia="Calibri"/>
          <w:sz w:val="28"/>
          <w:szCs w:val="28"/>
        </w:rPr>
        <w:t>Андреевского</w:t>
      </w:r>
      <w:r>
        <w:rPr>
          <w:sz w:val="28"/>
          <w:szCs w:val="28"/>
        </w:rPr>
        <w:t xml:space="preserve"> </w:t>
      </w:r>
      <w:bookmarkStart w:id="0" w:name="_Hlk137745714"/>
      <w:r>
        <w:rPr>
          <w:sz w:val="28"/>
          <w:szCs w:val="28"/>
        </w:rPr>
        <w:t xml:space="preserve">сельского поселения Омского </w:t>
      </w:r>
      <w:bookmarkEnd w:id="0"/>
      <w:r>
        <w:rPr>
          <w:sz w:val="28"/>
          <w:szCs w:val="28"/>
        </w:rPr>
        <w:t>муниципального района Омской области</w:t>
      </w:r>
    </w:p>
    <w:p w:rsidR="00431CFC" w:rsidRPr="00431CFC" w:rsidRDefault="00431CFC" w:rsidP="00431CFC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31CFC" w:rsidRDefault="00431CFC" w:rsidP="00431CFC">
      <w:pPr>
        <w:ind w:firstLine="567"/>
        <w:jc w:val="both"/>
        <w:rPr>
          <w:rFonts w:eastAsia="Calibri"/>
          <w:sz w:val="28"/>
          <w:szCs w:val="28"/>
        </w:rPr>
      </w:pPr>
    </w:p>
    <w:p w:rsidR="00431CFC" w:rsidRDefault="00431CFC" w:rsidP="00F02CAA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>
        <w:rPr>
          <w:sz w:val="28"/>
          <w:szCs w:val="28"/>
        </w:rPr>
        <w:t>Утвердить Порядок разработки и утверждения административных регламентов предоставления муниципальных услуг согласно приложению к настоящему постановлению.</w:t>
      </w:r>
    </w:p>
    <w:p w:rsidR="00431CFC" w:rsidRDefault="00431CFC" w:rsidP="00F02CAA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Постановление Администрации </w:t>
      </w:r>
      <w:r w:rsidR="00F02CAA">
        <w:rPr>
          <w:rFonts w:eastAsia="Calibri"/>
          <w:sz w:val="28"/>
          <w:szCs w:val="28"/>
        </w:rPr>
        <w:t>Андреевского</w:t>
      </w:r>
      <w:r>
        <w:rPr>
          <w:rFonts w:eastAsia="Calibri"/>
          <w:sz w:val="28"/>
          <w:szCs w:val="28"/>
        </w:rPr>
        <w:t xml:space="preserve"> сельского </w:t>
      </w:r>
      <w:proofErr w:type="gramStart"/>
      <w:r>
        <w:rPr>
          <w:rFonts w:eastAsia="Calibri"/>
          <w:sz w:val="28"/>
          <w:szCs w:val="28"/>
        </w:rPr>
        <w:t>поселения  Омского</w:t>
      </w:r>
      <w:proofErr w:type="gramEnd"/>
      <w:r>
        <w:rPr>
          <w:rFonts w:eastAsia="Calibri"/>
          <w:sz w:val="28"/>
          <w:szCs w:val="28"/>
        </w:rPr>
        <w:t xml:space="preserve"> муниципального района Омской области от </w:t>
      </w:r>
      <w:r w:rsidR="00F02CAA">
        <w:rPr>
          <w:rFonts w:eastAsia="Calibri"/>
          <w:sz w:val="28"/>
          <w:szCs w:val="28"/>
        </w:rPr>
        <w:t>30.12.2011г</w:t>
      </w:r>
      <w:r>
        <w:rPr>
          <w:rFonts w:eastAsia="Calibri"/>
          <w:sz w:val="28"/>
          <w:szCs w:val="28"/>
        </w:rPr>
        <w:t xml:space="preserve"> № </w:t>
      </w:r>
      <w:r w:rsidR="00F02CAA">
        <w:rPr>
          <w:rFonts w:eastAsia="Calibri"/>
          <w:sz w:val="28"/>
          <w:szCs w:val="28"/>
        </w:rPr>
        <w:t>91</w:t>
      </w:r>
      <w:r>
        <w:rPr>
          <w:rFonts w:eastAsia="Calibri"/>
          <w:sz w:val="28"/>
          <w:szCs w:val="28"/>
        </w:rPr>
        <w:t xml:space="preserve"> «Об утверждении разработки и утверждения административных регламентов предоставления муниципальных услуг» признать утратившим силу с 31 декабря 2025 года.</w:t>
      </w:r>
    </w:p>
    <w:p w:rsidR="00F02CAA" w:rsidRPr="00954930" w:rsidRDefault="00431CFC" w:rsidP="00F02CAA">
      <w:pPr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>3. Опубликовать настоящее Постановление</w:t>
      </w:r>
      <w:r w:rsidR="00F02CAA">
        <w:rPr>
          <w:rFonts w:eastAsia="Calibri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eastAsia="Calibri"/>
          <w:sz w:val="28"/>
          <w:szCs w:val="28"/>
        </w:rPr>
        <w:t xml:space="preserve"> на официальном сайте администрации </w:t>
      </w:r>
      <w:r w:rsidR="00F02CAA" w:rsidRPr="00954930">
        <w:rPr>
          <w:sz w:val="28"/>
          <w:szCs w:val="28"/>
        </w:rPr>
        <w:t>Андреевского сельского поселения.</w:t>
      </w:r>
    </w:p>
    <w:p w:rsidR="00431CFC" w:rsidRDefault="00F02CAA" w:rsidP="00F02CAA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31CFC">
        <w:rPr>
          <w:rFonts w:eastAsia="Calibri"/>
          <w:sz w:val="28"/>
          <w:szCs w:val="28"/>
        </w:rPr>
        <w:t xml:space="preserve">4. Контроль за исполнением настоящего постановления оставляю за </w:t>
      </w:r>
      <w:r>
        <w:rPr>
          <w:rFonts w:eastAsia="Calibri"/>
          <w:sz w:val="28"/>
          <w:szCs w:val="28"/>
        </w:rPr>
        <w:t>собой</w:t>
      </w:r>
      <w:r w:rsidR="00431CFC">
        <w:rPr>
          <w:rFonts w:eastAsia="Calibri"/>
          <w:sz w:val="28"/>
          <w:szCs w:val="28"/>
        </w:rPr>
        <w:t>.</w:t>
      </w:r>
    </w:p>
    <w:p w:rsidR="00F02CAA" w:rsidRDefault="00F02CAA" w:rsidP="00F02CAA">
      <w:pPr>
        <w:ind w:firstLine="708"/>
        <w:jc w:val="both"/>
        <w:rPr>
          <w:sz w:val="28"/>
          <w:szCs w:val="28"/>
        </w:rPr>
      </w:pPr>
    </w:p>
    <w:p w:rsidR="00F02CAA" w:rsidRPr="00F02CAA" w:rsidRDefault="00F02CAA" w:rsidP="00F02CAA">
      <w:pPr>
        <w:jc w:val="both"/>
        <w:rPr>
          <w:sz w:val="28"/>
          <w:szCs w:val="28"/>
        </w:rPr>
      </w:pPr>
    </w:p>
    <w:p w:rsidR="00F02CAA" w:rsidRPr="00F02CAA" w:rsidRDefault="00F02CAA" w:rsidP="00F02CAA">
      <w:pPr>
        <w:jc w:val="both"/>
        <w:rPr>
          <w:sz w:val="28"/>
          <w:szCs w:val="28"/>
        </w:rPr>
      </w:pPr>
    </w:p>
    <w:p w:rsidR="00F02CAA" w:rsidRPr="00F02CAA" w:rsidRDefault="00F02CAA" w:rsidP="00F02CAA">
      <w:pPr>
        <w:rPr>
          <w:sz w:val="28"/>
          <w:szCs w:val="28"/>
        </w:rPr>
      </w:pPr>
    </w:p>
    <w:p w:rsidR="00F02CAA" w:rsidRDefault="00F02CAA" w:rsidP="00F02CAA">
      <w:pPr>
        <w:tabs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>Глава Андреевского сельского поселения</w:t>
      </w:r>
      <w:r>
        <w:rPr>
          <w:sz w:val="28"/>
          <w:szCs w:val="28"/>
        </w:rPr>
        <w:tab/>
        <w:t xml:space="preserve">            И.В. Катаев</w:t>
      </w:r>
    </w:p>
    <w:p w:rsidR="00F02CAA" w:rsidRDefault="00F02CAA" w:rsidP="00F02CAA">
      <w:pPr>
        <w:tabs>
          <w:tab w:val="left" w:pos="6765"/>
        </w:tabs>
        <w:rPr>
          <w:sz w:val="28"/>
          <w:szCs w:val="28"/>
        </w:rPr>
      </w:pPr>
    </w:p>
    <w:p w:rsidR="00F02CAA" w:rsidRDefault="00F02CAA" w:rsidP="00F02CAA">
      <w:pPr>
        <w:tabs>
          <w:tab w:val="left" w:pos="6765"/>
        </w:tabs>
        <w:rPr>
          <w:sz w:val="28"/>
          <w:szCs w:val="28"/>
        </w:rPr>
      </w:pPr>
    </w:p>
    <w:p w:rsidR="00F02CAA" w:rsidRDefault="00F02CAA" w:rsidP="00F02CAA">
      <w:pPr>
        <w:tabs>
          <w:tab w:val="left" w:pos="6765"/>
        </w:tabs>
        <w:rPr>
          <w:sz w:val="28"/>
          <w:szCs w:val="28"/>
        </w:rPr>
      </w:pPr>
    </w:p>
    <w:p w:rsidR="00F02CAA" w:rsidRDefault="00F02CAA" w:rsidP="00F02CAA">
      <w:pPr>
        <w:tabs>
          <w:tab w:val="left" w:pos="6765"/>
        </w:tabs>
        <w:rPr>
          <w:sz w:val="28"/>
          <w:szCs w:val="28"/>
        </w:rPr>
      </w:pPr>
    </w:p>
    <w:p w:rsidR="00F02CAA" w:rsidRDefault="00F02CAA" w:rsidP="00F02CAA">
      <w:pPr>
        <w:tabs>
          <w:tab w:val="left" w:pos="6765"/>
        </w:tabs>
        <w:rPr>
          <w:sz w:val="28"/>
          <w:szCs w:val="28"/>
        </w:rPr>
      </w:pPr>
    </w:p>
    <w:p w:rsidR="00F02CAA" w:rsidRDefault="00F02CAA" w:rsidP="00F02CAA">
      <w:pPr>
        <w:tabs>
          <w:tab w:val="left" w:pos="6765"/>
        </w:tabs>
        <w:rPr>
          <w:sz w:val="28"/>
          <w:szCs w:val="28"/>
        </w:rPr>
      </w:pPr>
    </w:p>
    <w:p w:rsidR="00F02CAA" w:rsidRDefault="00F02CAA" w:rsidP="00F02CAA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Администрации Андреевского сельского </w:t>
      </w:r>
      <w:proofErr w:type="gramStart"/>
      <w:r>
        <w:rPr>
          <w:sz w:val="28"/>
          <w:szCs w:val="28"/>
        </w:rPr>
        <w:t>поселения  Омского</w:t>
      </w:r>
      <w:proofErr w:type="gramEnd"/>
      <w:r>
        <w:rPr>
          <w:sz w:val="28"/>
          <w:szCs w:val="28"/>
        </w:rPr>
        <w:t xml:space="preserve"> муниципального района Омской области от </w:t>
      </w:r>
      <w:r w:rsidR="00855588">
        <w:rPr>
          <w:sz w:val="28"/>
          <w:szCs w:val="28"/>
        </w:rPr>
        <w:t>07.11.2023 г.</w:t>
      </w:r>
      <w:r>
        <w:rPr>
          <w:sz w:val="28"/>
          <w:szCs w:val="28"/>
        </w:rPr>
        <w:t xml:space="preserve"> № </w:t>
      </w:r>
      <w:r w:rsidR="00855588">
        <w:rPr>
          <w:sz w:val="28"/>
          <w:szCs w:val="28"/>
        </w:rPr>
        <w:t>109</w:t>
      </w:r>
      <w:bookmarkStart w:id="1" w:name="_GoBack"/>
      <w:bookmarkEnd w:id="1"/>
    </w:p>
    <w:p w:rsidR="00F02CAA" w:rsidRDefault="00F02CAA" w:rsidP="00F02CAA">
      <w:pPr>
        <w:jc w:val="center"/>
        <w:rPr>
          <w:sz w:val="28"/>
          <w:szCs w:val="28"/>
        </w:rPr>
      </w:pPr>
    </w:p>
    <w:p w:rsidR="00F02CAA" w:rsidRDefault="00F02CAA" w:rsidP="00F02CAA">
      <w:pPr>
        <w:jc w:val="center"/>
        <w:rPr>
          <w:sz w:val="28"/>
          <w:szCs w:val="28"/>
        </w:rPr>
      </w:pPr>
    </w:p>
    <w:p w:rsidR="00F02CAA" w:rsidRDefault="00F02CAA" w:rsidP="00F02CA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F02CAA" w:rsidRDefault="00F02CAA" w:rsidP="00F02CAA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разработки и утверждения административных регламентов предоставления муниципальных услуг</w:t>
      </w:r>
    </w:p>
    <w:p w:rsidR="00F02CAA" w:rsidRDefault="00F02CAA" w:rsidP="00F02CAA">
      <w:pPr>
        <w:jc w:val="center"/>
        <w:rPr>
          <w:sz w:val="28"/>
          <w:szCs w:val="28"/>
        </w:rPr>
      </w:pPr>
    </w:p>
    <w:p w:rsidR="00F02CAA" w:rsidRDefault="00F02CAA" w:rsidP="00F02CA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02CAA" w:rsidRDefault="00F02CAA" w:rsidP="00F02CA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устанавливает процедуру разработки, согласования, проведения экспертиз и утверждения административных регламентов предоставления муниципальных услуг (далее – административный регламент).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Административные регламенты разрабатываются Администрацией Андреевского </w:t>
      </w:r>
      <w:proofErr w:type="gramStart"/>
      <w:r>
        <w:rPr>
          <w:sz w:val="28"/>
          <w:szCs w:val="28"/>
        </w:rPr>
        <w:t>сельского  поселения</w:t>
      </w:r>
      <w:proofErr w:type="gramEnd"/>
      <w:r>
        <w:rPr>
          <w:sz w:val="28"/>
          <w:szCs w:val="28"/>
        </w:rPr>
        <w:t xml:space="preserve"> Омского муниципального района Омской области, обеспечивающей предоставление муниципальных услуг (далее – Администрация).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и иными нормативными правовыми актами Омской области, муниципальными правовыми актами Администрации Андреевского сельского поселения, а также в соответствии с единым стандартом предоставления муниципальной услуги (при его наличии) после внесения сведений о муниципальной услуге в федеральную государственную информационную систему «Федеральный реестр государственных и муниципальных услуг (функций)» (далее – реестр услуг).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Разработка, согласование, проведение экспертизы и утверждение проектов административных регламентов осуществляются с использованием программно-технических средств реестра услуг.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Разработка административных регламентов включает следующие этапы: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внесение в реестр услуг Администрацией сведений о муниципальной услуге, в том числе о логически обособленных последовательностях административных действий при ее предоставлении (далее – административные процедуры);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преобразование сведений, указанных в подпункте 1 настоящего пункта, в машиночитаемый вид в соответствии с требованиями, предусмотренными частью 3 статьи 12 Федерального закона «Об организации предоставления государственных и муниципальных услуг»;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автоматическое формирование из сведений, указанных в подпункте 2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II настоящего Порядка.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Сведения о муниципальной услуге, указанные в подпункте 1 пункта 5 настоящего Порядка, должны быть достаточны для описания: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всех возможных категорий заявителей, обратившихся за одним результатом предоставления муниципальной услуги и объединенных общими признаками;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критериях принятия решения о предоставлении (об отказе в предоставлении) муниципальной услуги, а также максимального срока предоставления муниципальной услуги (далее – вариант предоставления муниципальной услуги).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муниципальной услуге, преобразованные в машиночитаемый вид в соответствии с подпунктом 2 пункта 5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При разработке административных регламентов Администрация, предусматривает: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оптимизацию (повышение качества) предоставления муниципальных услуг, в том числе возможность предоставления муниципальной услуги в упреждающем (</w:t>
      </w:r>
      <w:proofErr w:type="spellStart"/>
      <w:r>
        <w:rPr>
          <w:sz w:val="28"/>
          <w:szCs w:val="28"/>
        </w:rPr>
        <w:t>проактивном</w:t>
      </w:r>
      <w:proofErr w:type="spellEnd"/>
      <w:r>
        <w:rPr>
          <w:sz w:val="28"/>
          <w:szCs w:val="28"/>
        </w:rPr>
        <w:t xml:space="preserve">) режиме;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многоканальность и экстерриториальность получения муниципальных услуг;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описание всех вариантов предоставления муниципальной услуги;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внедрение реестровой модели предоставления муниципальных услуг;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внедрение иных принципов предоставления муниципальных услуг, предусмотренных Федеральным законом «Об организации предоставления государственных и муниципальных услуг».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</w:p>
    <w:p w:rsidR="00F02CAA" w:rsidRDefault="00F02CAA" w:rsidP="00F02CAA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II. Требования к структуре и содержанию административных регламентов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В административный регламент включаются следующие разделы: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общие положения;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стандарт предоставления муниципальной услуги;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состав, последовательность и сроки выполнения административных процедур;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формы контроля за исполнением административного регламента;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досудебный (внесудебный) порядок обжалования решений и действий (бездействия) Администрации, многофункционального центра предоставления государственных и муниципальных услуг (далее – МФЦ),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раздел «Общие положения» включаются следующие положения: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предмет регулирования административного регламента;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круг заявителей;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ответственным структурным подразделением (далее – профилирование), а также результата, за предоставлением которого обратился заявитель.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Раздел «Стандарт предоставления муниципальной услуги» состоит из следующих подразделов: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муниципальной услуги;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наименование органа, предоставляющего муниципальную услугу;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результат предоставления муниципальной услуги;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срок предоставления муниципальной услуги;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правовые основания для предоставления муниципальной услуги;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исчерпывающий перечень документов, необходимых для предоставления муниципальной услуги;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исчерпывающий перечень оснований для отказа в приеме документов, необходимых для предоставления муниципальной услуги;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исчерпывающий перечень оснований для приостановления предоставления муниципальной услуги или отказа в предоставлении муниципальной услуги;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размер платы, взимаемой с заявителя при предоставлении муниципальной услуги, и способы ее взимания;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срок регистрации запроса заявителя о предоставлении муниципальной услуги;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требования к помещениям, в которых предоставляются муниципальные услуги;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показатели качества и доступности муниципальной услуги;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14) иные требования к предоставлению муниципальной услуги, в том числе учитывающие особенности организации предоставления муниципальных услуг в МФЦ и особенности организации предоставления муниципальных услуг в электронной форме.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 подразделе «Наименование муниципальной услуги» Администрацией определяется наименование муниципальной услуги с учетом формулировки нормативного правового акта, которым предусмотрена соответствующая муниципальная услуга.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 В подраздел «Наименование органа, предоставляющего муниципальную услугу</w:t>
      </w:r>
      <w:proofErr w:type="gramStart"/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включаются следующие положения: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полное наименование органа, предоставляющего муниципальную услугу;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возможность (невозможность)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В подраздел «Результат предоставления муниципальной услуги» включаются следующие положения: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результата (результатов) предоставления муниципальной услуги;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услуги;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 (в случае, если результатом предоставления муниципальной услуги является реестровая запись);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информационной системы, в которой фиксируется факт получения заявителем результата предоставления муниципальной услуги;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 получения результата предоставления муниципальной услуги.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Положения, указанные в пункте 13 настоящего Порядка,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В подраздел «Срок предоставления муниципальной услуги» включаются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органе, предоставляющем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федеральной государственной информационной системе «Единый портал государственных и муниципальных услуг (функций)» (далее – Единый </w:t>
      </w:r>
      <w:r>
        <w:rPr>
          <w:sz w:val="28"/>
          <w:szCs w:val="28"/>
        </w:rPr>
        <w:lastRenderedPageBreak/>
        <w:t xml:space="preserve">портал государственных и муниципальных услуг), государственной информационной системе Омской области "Портал государственных и муниципальных услуг Омской области" (далее – Портал Омской области);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МФЦ в случае, если запрос и документы и (или) информация, необходимые для предоставления муниципальной услуги, поданы заявителем в МФЦ.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В подраздел «Правовые основания для предоставления муниципальной услуги» включаются сведения о размещении на официальном сайте Администрации, а также на Едином портале государственных и муниципальных услуг, Портале Омской области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Подраздел «Исчерпывающий перечень документов, необходимых для предоставления муниципальной услуги»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состав и способы подачи запроса о предоставлении муниципальной услуги, который должен содержать: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полное наименование органа, предоставляющего муниципальную услугу;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сведения, позволяющие идентифицировать заявителя, содержащиеся в документах, предусмотренных законодательством Российской Федерации;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сведения, позволяющие идентифицировать представителя заявителя, содержащиеся в документах, предусмотренных законодательством Российской Федерации;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дополнительные сведения, необходимые для предоставления муниципальной услуги;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прилагаемых к запросу документов и (или) информации;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запроса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законодательством.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Исчерпывающий перечень документов, указанных в подпунктах 2, 3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В подраздел «Исчерпывающий перечень оснований для отказа в приеме документов, необходимых для предоставления муниципальной услуги» включается информация об исчерпывающем перечне таких оснований.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В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включаются следующие положения: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исчерпывающий перечень оснований для отказа в предоставлении муниципальной услуги.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каждого основания, включенного в перечни, указанные в абзацах втором и третьем настоящего пункта, предусматриваются соответственно критерии принятия решения о предоставлении (об отказе в предоставлении) муниципальной услуги и критерии принятия решения о приостановлении предоставления муниципальной услуги, включаемые в состав описания соответствующих административных процедур.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Исчерпывающий перечень оснований, предусмотренных абзацами вторым и третьим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20. В подраздел «Размер платы, взимаемой с заявителя при предоставлении муниципальной услуги, и способы ее взимания» включаются следующие положения: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сведения о размещении на Едином портале государственных и муниципальных услуг, Портале Омской области информации о размере государственной пошлины или иной платы, взимаемой за предоставление муниципальной услуги;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Омской области, муниципальными правовыми актами Администрации.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В подраздел «Максимальный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услуги» включается информация о максимальном сроке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услуги: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Администрации в случае, если запрос и документы и (или) информация, необходимые для предоставления государственной услуги, поданы и (или) получаются заявителем в органе, предоставляющем государственную услугу;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МФЦ в случае, если запрос и документы и (или) информация, необходимые для предоставления муниципальной услуги, поданы и (или) получаются заявителем в МФЦ.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ожидания определяется с учетом действующего законодательства.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В подраздел «Срок регистрации запроса заявителя о предоставлении муниципальной услуги» включаются сведения о максимальном сроке регистрации запроса заявителя о предоставлении муниципальной услуги, который исчисляется со дня представления заявителем запроса и документов и (или) информации, необходимых для предоставления муниципальной услуги.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В подраздел «Требования к помещениям, в которых предоставляются муниципальные услуги» включаются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необходимые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В подраздел «Показатели качества и доступности муниципальной услуги» включается перечень показателей качества и доступности муниципальной услуги, в том числе: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доступность электронных форм документов, необходимых для предоставления услуги;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возможность подачи запроса на получение муниципальной услуги и документов в электронной форме;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своевременное предоставление муниципальной услуги (отсутствие нарушений сроков предоставления муниципальной услуги);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муниципальной услуги в соответствии с вариантом предоставления муниципальной услуги;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доступность инструментов совершения в электронном виде платежей, необходимых для получения муниципальной услуги;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удобство информирования заявителя о ходе предоставления муниципальной услуги, а также получения результата предоставления услуги.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В подраздел «Иные требования к предоставлению муниципальной услуги» включаются следующие положения: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перечень услуг, которые являются необходимыми и обязательными для предоставления муниципальной услуги;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размер платы </w:t>
      </w:r>
      <w:proofErr w:type="gramStart"/>
      <w:r>
        <w:rPr>
          <w:sz w:val="28"/>
          <w:szCs w:val="28"/>
        </w:rPr>
        <w:t>за предоставление</w:t>
      </w:r>
      <w:proofErr w:type="gramEnd"/>
      <w:r>
        <w:rPr>
          <w:sz w:val="28"/>
          <w:szCs w:val="28"/>
        </w:rPr>
        <w:t xml:space="preserve"> указанных в подпункте 1 настоящего пункта услуг в случаях, когда размер платы установлен законодательством Российской Федерации;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перечень информационных систем, используемых для предоставления муниципальной услуги.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МФЦ, и должен содержать следующие подразделы: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описание административной процедуры профилирования заявителя;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перечень вариантов предоставления муниципальной услуги;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подразделы, содержащие описание вариантов предоставления муниципальной услуги.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В подраздел «Описание административной процедуры профилирования заявителя» включаются способы и порядок определения и предъявления необходимого заявителю варианта предоставления муниципальной услуги.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В подраздел «Перечень вариантов предоставления муниципальной услуги» включается перечень вариантов предоставления муниципальной услуги, включающий, в том числе,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</w:t>
      </w:r>
      <w:r>
        <w:rPr>
          <w:sz w:val="28"/>
          <w:szCs w:val="28"/>
        </w:rPr>
        <w:lastRenderedPageBreak/>
        <w:t xml:space="preserve">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пунктом 28 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наличие (отсутствие) возможности подачи запроса представителем заявителя;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основания для принятия решения об отказе в приеме запроса и документов и (или) информации, а в случае отсутствия таких оснований – указание на их отсутствие;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сведения о возможности подачи запроса в МФЦ (при наличии такой возможности);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срок регистрации запроса и документов и (или) информации, необходимых для предоставления муниципальной услуги, в ответственном структурном подразделении, или в МФЦ.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органа или организации, в адрес которых направляется запрос;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направляемые в запросе сведения;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запрашиваемые в запросе сведения с указанием их цели использования;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основание для информационного запроса, срок его направления;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срок, в течение которого результат запроса должен поступить в ответственное структурное подразделение Администрации.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Администрация организует между входящими в ее состав отделами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В описание административной процедуры приостановления предоставления муниципальной услуги включаются следующие положения: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перечень оснований для приостановления предоставления муниципальной услуги, а в случае отсутствия таких оснований – указание на их отсутствие;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состав и содержание осуществляемых при приостановлении предоставления муниципальной услуги административных действий;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перечень оснований для возобновления предоставления муниципальной услуги.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критерии принятия решения о предоставлении (об отказе в предоставлении) муниципальной услуги;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срок принятия решения о предоставлении (об отказе в предоставлении) муниципальной услуги, исчисляемый с даты получения Администрацией, всех сведений, необходимых для принятия решения.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В описание административной процедуры предоставления результата муниципальной услуги включаются следующие положения: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способы предоставления результата муниципальной услуги;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срок предоставления </w:t>
      </w:r>
      <w:proofErr w:type="gramStart"/>
      <w:r>
        <w:rPr>
          <w:sz w:val="28"/>
          <w:szCs w:val="28"/>
        </w:rPr>
        <w:t>заявителю результата муниципальной услуги</w:t>
      </w:r>
      <w:proofErr w:type="gramEnd"/>
      <w:r>
        <w:rPr>
          <w:sz w:val="28"/>
          <w:szCs w:val="28"/>
        </w:rPr>
        <w:t xml:space="preserve"> исчисляемый со дня принятия решения о предоставлении муниципальной услуги;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В описание административной процедуры получения дополнительных сведений от заявителя включаются следующие положения: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основания для получения от заявителя дополнительных документов и (или) информации в процессе предоставления муниципальной услуги;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срок, необходимый для получения таких документов и (или) информации;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перечень органов, участвующих в административной </w:t>
      </w:r>
      <w:proofErr w:type="gramStart"/>
      <w:r>
        <w:rPr>
          <w:sz w:val="28"/>
          <w:szCs w:val="28"/>
        </w:rPr>
        <w:t>процедуре, в случае, если</w:t>
      </w:r>
      <w:proofErr w:type="gramEnd"/>
      <w:r>
        <w:rPr>
          <w:sz w:val="28"/>
          <w:szCs w:val="28"/>
        </w:rPr>
        <w:t xml:space="preserve"> они известны (при необходимости).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36. В случае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>
        <w:rPr>
          <w:sz w:val="28"/>
          <w:szCs w:val="28"/>
        </w:rPr>
        <w:t>проактивном</w:t>
      </w:r>
      <w:proofErr w:type="spellEnd"/>
      <w:r>
        <w:rPr>
          <w:sz w:val="28"/>
          <w:szCs w:val="28"/>
        </w:rPr>
        <w:t xml:space="preserve">) режиме, в состав подраздела, содержащего описание варианта предоставления муниципальной услуги, включаются следующие положения: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>
        <w:rPr>
          <w:sz w:val="28"/>
          <w:szCs w:val="28"/>
        </w:rPr>
        <w:t>проактивном</w:t>
      </w:r>
      <w:proofErr w:type="spellEnd"/>
      <w:r>
        <w:rPr>
          <w:sz w:val="28"/>
          <w:szCs w:val="28"/>
        </w:rPr>
        <w:t xml:space="preserve">) режиме или подачи заявителем запроса о предоставлении данной муниципальной услуги после осуществления ответственным структурным подразделением мероприятий в соответствии с пунктом 1 части 1 статьи 7.3 Федерального закона «Об организации предоставления государственных и муниципальных услуг»;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сведения о юридическом факте, поступление которых в информационную систему, используемую для предоставления муниципальных услуг, является основанием для предоставления заявителю данной муниципальной услуги в упреждающем (</w:t>
      </w:r>
      <w:proofErr w:type="spellStart"/>
      <w:r>
        <w:rPr>
          <w:sz w:val="28"/>
          <w:szCs w:val="28"/>
        </w:rPr>
        <w:t>проактивном</w:t>
      </w:r>
      <w:proofErr w:type="spellEnd"/>
      <w:r>
        <w:rPr>
          <w:sz w:val="28"/>
          <w:szCs w:val="28"/>
        </w:rPr>
        <w:t xml:space="preserve">) режиме;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наименование информационной системы, из которой должны поступить сведения, указанные в подпункте 2 настоящего пункта, а также информационной системы, используемой для предоставления муниципальных услуг, в которую должны поступить данные сведения;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состав, последовательность и сроки выполнения административных процедур, осуществляемых ответственным структурным подразделением, после поступления в информационную систему, используемую для предоставления муниципальных услуг, сведений, указанных в подпункте 2 настоящего пункта.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Раздел «Формы контроля за исполнением административного регламента» состоит из следующих подразделов: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Раздел «Досудебный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</w:p>
    <w:p w:rsidR="00F02CAA" w:rsidRDefault="00F02CAA" w:rsidP="00F02CAA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III. Порядок согласования и утверждения, а также особенности проведения экспертизы, независимой экспертизы проектов административных регламентов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Проект административного регламента формируется Администрацией в машиночитаемом формате в электронном виде в реестре услуг.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В случае если предоставление муниципальной услуги предполагает участие иных органов власти, проект административного регламента подлежит согласованию с указанными органами власти.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Результатом рассмотрения проекта административного регламента заинтересованными органами, участвующими в согласовании, является принятие такими органами решения о согласовании или несогласовании проекта административного регламента.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принятии решения о согласовании проекта административного регламента заинтересованные органы, участвующие в согласовании, проставляют отметки о согласовании проекта в листе согласования.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принятии решения о несогласовании проекта административного регламента заинтересованные органы, участвующие в согласовании, вносят имеющиеся замечания в проект протокола разногласий, формируемый в реестре услуг и являющийся приложением к листу согласования.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Проект административного регламента размещается Администрацией для проведения независимой и независимой антикоррупционной экспертиз на официальном сайте Администрации </w:t>
      </w:r>
      <w:r w:rsidR="00DC189B">
        <w:rPr>
          <w:sz w:val="28"/>
          <w:szCs w:val="28"/>
        </w:rPr>
        <w:t>Андреевского сельского поселения</w:t>
      </w:r>
      <w:r>
        <w:rPr>
          <w:sz w:val="28"/>
          <w:szCs w:val="28"/>
        </w:rPr>
        <w:t xml:space="preserve"> в сети «Интернет» с указанием срока представления заключений, который не может быть менее 15 календарных дней со дня размещения проекта административного регламента.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После рассмотрения проекта административного регламента всеми заинтересованными органами, участвующими в предоставлении услуги, а также поступления заключений по результатам независимой и независимой антикоррупционной экспертиз, Администрация рассматривает поступившие замечания.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В случае поступления заключений независимой экспертизы, содержащих замечания к проекту административного регламента, Администрация устраняет полученные замечания либо подготавливает мотивированные возражения на полученные замечания и направляет их лицам, проводившим независимую экспертизу.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согласия с замечаниями, представленными заинтересованными органами, участвующими в согласовании, Администрация в срок, не превышающий </w:t>
      </w:r>
      <w:r w:rsidR="00E45BB7">
        <w:rPr>
          <w:sz w:val="28"/>
          <w:szCs w:val="28"/>
        </w:rPr>
        <w:t>7</w:t>
      </w:r>
      <w:r>
        <w:rPr>
          <w:sz w:val="28"/>
          <w:szCs w:val="28"/>
        </w:rPr>
        <w:t xml:space="preserve"> рабочих дней, вносит с учетом полученных замечаний изменения в сведения о муниципальной услуге, указанные в подпункте 1 пункта 5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</w:t>
      </w:r>
      <w:r>
        <w:rPr>
          <w:sz w:val="28"/>
          <w:szCs w:val="28"/>
        </w:rPr>
        <w:lastRenderedPageBreak/>
        <w:t xml:space="preserve">административного регламента на повторное согласование органам, участвующим в согласовании.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возражений к замечаниям Администрация вправе инициировать процедуру урегулирования разногласий путем организации согласительного совещания в течение ____ рабочих дней со дня получения соответствующих замечаний.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согласительного совещания составляется протокол, в котором отражаются данные об урегулировании разногласий.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После согласования проекта административного регламента со всеми органами, участвующими в согласовании, или при разрешении разногласий проект административного регламента на экспертизу подлежит экспертизе, проводимой уполномоченным должностным лицом Администрации (далее – уполномоченное лицо).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Предметом экспертизы уполномоченного лица являются: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соответствие проектов административных регламентов требованиям пунктов 3 и 7 настоящего Порядка;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соответствие критериев принятия решения требованиям, предусмотренным абзацем 4 пункта 19 настоящего Порядка;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По результатам рассмотрения проекта административного регламента уполномоченное лицо в течение 10 рабочих дней принимает решение о предоставлении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</w:t>
      </w:r>
      <w:r w:rsidR="00E33096">
        <w:rPr>
          <w:sz w:val="28"/>
          <w:szCs w:val="28"/>
        </w:rPr>
        <w:t>Андреевского сельского поселения</w:t>
      </w:r>
      <w:r>
        <w:rPr>
          <w:sz w:val="28"/>
          <w:szCs w:val="28"/>
        </w:rPr>
        <w:t xml:space="preserve"> после получения положительного заключения экспертизы уполномоченного лица.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Административный регламент, подписанный в соответствии с пунктом 48 настоящего Порядка, направляется для последующего официального опубликования. </w:t>
      </w:r>
    </w:p>
    <w:p w:rsidR="00F02CAA" w:rsidRDefault="00F02CAA" w:rsidP="00F02C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50. При наличии оснований для внесения изменений в административный регламент Администрация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отмены полномочий по оказанию муниципальной услуги.</w:t>
      </w:r>
    </w:p>
    <w:p w:rsidR="00F02CAA" w:rsidRPr="00F02CAA" w:rsidRDefault="00F02CAA" w:rsidP="00F02CAA">
      <w:pPr>
        <w:tabs>
          <w:tab w:val="left" w:pos="6765"/>
        </w:tabs>
        <w:rPr>
          <w:sz w:val="28"/>
          <w:szCs w:val="28"/>
        </w:rPr>
      </w:pPr>
    </w:p>
    <w:sectPr w:rsidR="00F02CAA" w:rsidRPr="00F02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C07E2"/>
    <w:multiLevelType w:val="hybridMultilevel"/>
    <w:tmpl w:val="E1E831BC"/>
    <w:lvl w:ilvl="0" w:tplc="3246003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FC"/>
    <w:rsid w:val="00431CFC"/>
    <w:rsid w:val="00855588"/>
    <w:rsid w:val="00AC048F"/>
    <w:rsid w:val="00DC189B"/>
    <w:rsid w:val="00E33096"/>
    <w:rsid w:val="00E45BB7"/>
    <w:rsid w:val="00F0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8918"/>
  <w15:chartTrackingRefBased/>
  <w15:docId w15:val="{D4B7B908-BB79-4084-A1A1-D95F14DD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1CF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31C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02CA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3309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30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63CFC-19AE-401C-A6F7-A42711C5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5015</Words>
  <Characters>28590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Нуриля Болебфева</dc:creator>
  <cp:keywords/>
  <dc:description/>
  <cp:lastModifiedBy>Нуриля Болебфева</cp:lastModifiedBy>
  <cp:revision>3</cp:revision>
  <cp:lastPrinted>2023-11-07T09:42:00Z</cp:lastPrinted>
  <dcterms:created xsi:type="dcterms:W3CDTF">2023-11-07T08:54:00Z</dcterms:created>
  <dcterms:modified xsi:type="dcterms:W3CDTF">2023-11-15T04:28:00Z</dcterms:modified>
</cp:coreProperties>
</file>