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ind w:firstLine="698"/>
        <w:jc w:val="center"/>
        <w:rPr>
          <w:rFonts w:ascii="Times New Roman" w:eastAsia="Times New Roman" w:hAnsi="Times New Roman" w:cs="Times New Roman"/>
          <w:i w:val="0"/>
          <w:iCs w:val="0"/>
          <w:lang w:eastAsia="ru-RU"/>
        </w:rPr>
      </w:pPr>
      <w:bookmarkStart w:id="0" w:name="_GoBack"/>
      <w:bookmarkEnd w:id="0"/>
      <w:r w:rsidRPr="00F46AD2"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lang w:eastAsia="ru-RU"/>
        </w:rPr>
        <w:t>Форма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eastAsia="ru-RU"/>
        </w:rPr>
      </w:pPr>
      <w:r w:rsidRPr="00F46AD2"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eastAsia="ru-RU"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                                                "___"___________ 20__ г.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_____________________________________________________________________________________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_____________________________________________________________________________________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(наименование уполномоченного на выдачу разрешений на строительство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федерального органа исполнительной власти, органа исполнительной власти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субъекта Российской Федерации, органа местного самоуправления)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tbl>
      <w:tblPr>
        <w:tblW w:w="99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040"/>
        <w:gridCol w:w="4063"/>
      </w:tblGrid>
      <w:tr w:rsidR="00F46AD2" w:rsidRPr="00F46AD2" w:rsidTr="00B511F9">
        <w:tc>
          <w:tcPr>
            <w:tcW w:w="9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1" w:name="sub_1001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 Сведения о застройщике</w:t>
            </w:r>
            <w:bookmarkEnd w:id="1"/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2" w:name="sub_1011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1.1</w:t>
            </w:r>
            <w:bookmarkEnd w:id="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3" w:name="sub_10111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1.1.1</w:t>
            </w:r>
            <w:bookmarkEnd w:id="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4" w:name="sub_10112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1.1.2</w:t>
            </w:r>
            <w:bookmarkEnd w:id="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5" w:name="sub_10113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1.1.3</w:t>
            </w:r>
            <w:bookmarkEnd w:id="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6" w:name="sub_1012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</w:t>
            </w:r>
            <w:bookmarkEnd w:id="6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7" w:name="sub_10121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1.2.1</w:t>
            </w:r>
            <w:bookmarkEnd w:id="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8" w:name="sub_10122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1.2.2</w:t>
            </w:r>
            <w:bookmarkEnd w:id="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9" w:name="sub_10123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1.2.3</w:t>
            </w:r>
            <w:bookmarkEnd w:id="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10" w:name="sub_10124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1.2.4</w:t>
            </w:r>
            <w:bookmarkEnd w:id="1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46AD2" w:rsidRPr="00F46AD2" w:rsidTr="00B511F9"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bookmarkStart w:id="11" w:name="sub_1002"/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 Сведения о земельном участке</w:t>
            </w:r>
            <w:bookmarkEnd w:id="11"/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12" w:name="sub_1021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2.1</w:t>
            </w:r>
            <w:bookmarkEnd w:id="1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13" w:name="sub_1022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2.2</w:t>
            </w:r>
            <w:bookmarkEnd w:id="1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14" w:name="sub_1023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2.3</w:t>
            </w:r>
            <w:bookmarkEnd w:id="1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15" w:name="sub_1024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2.4</w:t>
            </w:r>
            <w:bookmarkEnd w:id="1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16" w:name="sub_1025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2.5</w:t>
            </w:r>
            <w:bookmarkEnd w:id="1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46AD2" w:rsidRPr="00F46AD2" w:rsidTr="00B511F9"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17" w:name="sub_1003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 Сведения об объекте капитального строительства</w:t>
            </w:r>
            <w:bookmarkEnd w:id="17"/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18" w:name="sub_1031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3.1</w:t>
            </w:r>
            <w:bookmarkEnd w:id="1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Сведения о виде разрешенного использования </w:t>
            </w: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19" w:name="sub_1032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3.2</w:t>
            </w:r>
            <w:bookmarkEnd w:id="1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Цель подачи уведомления (строительство или реконструкция)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20" w:name="sub_1033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3.3</w:t>
            </w:r>
            <w:bookmarkEnd w:id="2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Сведения о планируемых параметрах: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21" w:name="sub_10331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3.3.1</w:t>
            </w:r>
            <w:bookmarkEnd w:id="2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Количество надземных этажей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22" w:name="sub_10332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3.3.2</w:t>
            </w:r>
            <w:bookmarkEnd w:id="2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23" w:name="sub_10333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3.3.3</w:t>
            </w:r>
            <w:bookmarkEnd w:id="2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Сведения об отступах от границ земельного участка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24" w:name="sub_10334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3.3.4</w:t>
            </w:r>
            <w:bookmarkEnd w:id="2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Площадь застройки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25" w:name="sub_10335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3.3.5.</w:t>
            </w:r>
            <w:bookmarkEnd w:id="2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26" w:name="sub_1034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3.4</w:t>
            </w:r>
            <w:bookmarkEnd w:id="2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46AD2" w:rsidRPr="00F46AD2" w:rsidTr="00B511F9">
        <w:tc>
          <w:tcPr>
            <w:tcW w:w="9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27" w:name="sub_1004"/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4. Схематичное изображение планируемого к строительству или реконструкции объекта капитального строительства на земельном участке</w:t>
            </w:r>
            <w:bookmarkEnd w:id="27"/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</w:tc>
      </w:tr>
      <w:tr w:rsidR="00F46AD2" w:rsidRPr="00F46AD2" w:rsidTr="00B511F9">
        <w:tc>
          <w:tcPr>
            <w:tcW w:w="99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Почтовый адрес и (или) адрес электронной почты для связи:__________________________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____________________________________________________________________________________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    Уведомление о соответствии указанных в  уведомлении  о   планируемых строительстве  или  реконструкции  объекта  индивидуального     жилищного строительства  или  садового  дома  параметров  объекта   индивидуального жилищного строительства или садового  дома  установленным    параметрам и допустимости размещения объекта индивидуального жилищного   строительства или садового дома на земельном участке либо о несоответствии указанных  в уведомлении  о  планируемых  строительстве  или  реконструкции    объекта индивидуального жилищного строительства  или  садового  дома   параметров объекта  индивидуального  жилищного  строительства  или   садового   дома установленным  параметрам  и  (или)  недопустимости  размещения   объекта индивидуального жилищного строительства или садового дома  на   земельном участке прошу направить следующим способом: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_____________________________________________________________________________________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(путем направления на почтовый адрес и (или) адрес электронной почты  или нарочным  в  уполномоченном  на  выдачу  разрешений  на     строительство федеральном органе исполнительной власти, органе  исполнительной   власти субъекта Российской Федерации или органе местного самоуправления, в   том числе через многофункциональный центр)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Настоящим уведомлением подтверждаю, что_______________________________________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                                                                                          (объект индивидуального жилищного 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                                                                                               строительства или садовый дом)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не предназначен для раздела на самостоятельные объекты недвижимости.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Настоящим уведомлением я _____________________________________________________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____________________________________________________________________________________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(фамилия, имя, отчество (при наличии) даю согласие на обработку персональных данных (в случае если застройщиком является физическое лицо).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__________________________                     ________________                    ______________________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(должность, в случае если                                </w:t>
      </w:r>
      <w:proofErr w:type="gramStart"/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  (</w:t>
      </w:r>
      <w:proofErr w:type="gramEnd"/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подпись)                              (расшифровка подписи)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застройщиком является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  юридическое лицо)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        М.П.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   (при наличии)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К настоящему уведомлению прилагаются: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____________________________________________________________________________________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_____________________________________________________________________________________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(документы, предусмотренные  </w:t>
      </w:r>
      <w:hyperlink r:id="rId4" w:history="1">
        <w:proofErr w:type="gramStart"/>
        <w:r w:rsidRPr="00F46AD2">
          <w:rPr>
            <w:rFonts w:ascii="Times New Roman" w:eastAsia="Times New Roman" w:hAnsi="Times New Roman" w:cs="Times New Roman"/>
            <w:i w:val="0"/>
            <w:iCs w:val="0"/>
            <w:color w:val="106BBE"/>
            <w:sz w:val="22"/>
            <w:szCs w:val="22"/>
            <w:lang w:eastAsia="ru-RU"/>
          </w:rPr>
          <w:t>частью  3</w:t>
        </w:r>
        <w:proofErr w:type="gramEnd"/>
        <w:r w:rsidRPr="00F46AD2">
          <w:rPr>
            <w:rFonts w:ascii="Times New Roman" w:eastAsia="Times New Roman" w:hAnsi="Times New Roman" w:cs="Times New Roman"/>
            <w:i w:val="0"/>
            <w:iCs w:val="0"/>
            <w:color w:val="106BBE"/>
            <w:sz w:val="22"/>
            <w:szCs w:val="22"/>
            <w:lang w:eastAsia="ru-RU"/>
          </w:rPr>
          <w:t xml:space="preserve">  статьи  51.1</w:t>
        </w:r>
      </w:hyperlink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  Градостроительного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кодекса  Российской  Федерации)</w:t>
      </w:r>
    </w:p>
    <w:p w:rsidR="0062127F" w:rsidRDefault="0062127F"/>
    <w:sectPr w:rsidR="0062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D6"/>
    <w:rsid w:val="003879D6"/>
    <w:rsid w:val="0062127F"/>
    <w:rsid w:val="00733453"/>
    <w:rsid w:val="00877EAD"/>
    <w:rsid w:val="00CF5B50"/>
    <w:rsid w:val="00D12D15"/>
    <w:rsid w:val="00F4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3D3DD-C7D9-416D-ABA6-B1AD65BA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bileonline.garant.ru/document?id=12038258&amp;sub=51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Нуриля Болебфева</cp:lastModifiedBy>
  <cp:revision>2</cp:revision>
  <cp:lastPrinted>2020-05-20T05:12:00Z</cp:lastPrinted>
  <dcterms:created xsi:type="dcterms:W3CDTF">2023-06-27T09:48:00Z</dcterms:created>
  <dcterms:modified xsi:type="dcterms:W3CDTF">2023-06-27T09:48:00Z</dcterms:modified>
</cp:coreProperties>
</file>